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10271" w:type="dxa"/>
        <w:tblInd w:w="-604" w:type="dxa"/>
        <w:tblLayout w:type="fixed"/>
        <w:tblLook w:val="0000" w:firstRow="0" w:lastRow="0" w:firstColumn="0" w:lastColumn="0" w:noHBand="0" w:noVBand="0"/>
      </w:tblPr>
      <w:tblGrid>
        <w:gridCol w:w="10231"/>
        <w:gridCol w:w="40"/>
      </w:tblGrid>
      <w:tr w:rsidRPr="001A762C" w:rsidR="00297DA5" w:rsidTr="62926EDE" w14:paraId="6C63CF3C" w14:textId="77777777">
        <w:tc>
          <w:tcPr>
            <w:tcW w:w="10231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Pr="001A762C" w:rsidR="00297DA5" w:rsidP="00264784" w:rsidRDefault="00297DA5" w14:paraId="103A8940" w14:textId="084EC831">
            <w:pPr>
              <w:keepNext/>
              <w:ind w:right="-495"/>
              <w:rPr>
                <w:rFonts w:ascii="Arial" w:hAnsi="Arial" w:eastAsia="Arial Narrow" w:cs="Arial"/>
                <w:b/>
                <w:bCs/>
                <w:sz w:val="18"/>
                <w:szCs w:val="18"/>
              </w:rPr>
            </w:pPr>
            <w:r w:rsidRPr="001A762C">
              <w:rPr>
                <w:rFonts w:ascii="Arial" w:hAnsi="Arial" w:eastAsia="Arial Narrow" w:cs="Arial"/>
                <w:b/>
                <w:bCs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Arial" w:hAnsi="Arial" w:eastAsia="Arial Narrow" w:cs="Arial"/>
                <w:b/>
                <w:bCs/>
                <w:sz w:val="18"/>
                <w:szCs w:val="18"/>
              </w:rPr>
              <w:t xml:space="preserve">                               </w:t>
            </w:r>
            <w:r w:rsidRPr="001A762C">
              <w:rPr>
                <w:rFonts w:ascii="Arial" w:hAnsi="Arial" w:eastAsia="Arial Narrow" w:cs="Arial"/>
                <w:b/>
                <w:bCs/>
                <w:sz w:val="18"/>
                <w:szCs w:val="18"/>
              </w:rPr>
              <w:t xml:space="preserve">                           </w:t>
            </w:r>
            <w:r w:rsidR="003E5C8D">
              <w:rPr>
                <w:noProof/>
              </w:rPr>
              <w:drawing>
                <wp:inline distT="0" distB="0" distL="0" distR="0" wp14:anchorId="5110ED30" wp14:editId="251095C7">
                  <wp:extent cx="6172200" cy="12201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092" cy="125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shd w:val="clear" w:color="auto" w:fill="FFFFFF" w:themeFill="background1"/>
            <w:tcMar>
              <w:left w:w="10" w:type="dxa"/>
              <w:right w:w="10" w:type="dxa"/>
            </w:tcMar>
          </w:tcPr>
          <w:p w:rsidRPr="001A762C" w:rsidR="00297DA5" w:rsidP="00264784" w:rsidRDefault="00297DA5" w14:paraId="30B0095C" w14:textId="77777777">
            <w:pPr>
              <w:rPr>
                <w:rFonts w:ascii="Arial" w:hAnsi="Arial" w:eastAsia="Verdana" w:cs="Arial"/>
                <w:sz w:val="18"/>
                <w:szCs w:val="18"/>
              </w:rPr>
            </w:pPr>
          </w:p>
        </w:tc>
      </w:tr>
      <w:tr w:rsidRPr="001A762C" w:rsidR="00297DA5" w:rsidTr="62926EDE" w14:paraId="6BDE38FF" w14:textId="77777777">
        <w:trPr>
          <w:trHeight w:val="491"/>
        </w:trPr>
        <w:tc>
          <w:tcPr>
            <w:tcW w:w="10271" w:type="dxa"/>
            <w:gridSpan w:val="2"/>
            <w:tcBorders>
              <w:left w:val="single" w:color="00000A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Pr="001A762C" w:rsidR="00297DA5" w:rsidP="003E5C8D" w:rsidRDefault="00297DA5" w14:paraId="4C120F35" w14:textId="77777777">
            <w:pPr>
              <w:rPr>
                <w:rFonts w:ascii="Arial" w:hAnsi="Arial" w:eastAsia="Verdana" w:cs="Arial"/>
                <w:sz w:val="18"/>
                <w:szCs w:val="18"/>
              </w:rPr>
            </w:pPr>
          </w:p>
        </w:tc>
      </w:tr>
      <w:tr w:rsidRPr="001A762C" w:rsidR="00297DA5" w:rsidTr="62926EDE" w14:paraId="7F8FA405" w14:textId="77777777">
        <w:tc>
          <w:tcPr>
            <w:tcW w:w="1023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:rsidRPr="001A762C" w:rsidR="00297DA5" w:rsidP="00264784" w:rsidRDefault="00297DA5" w14:paraId="473D792F" w14:textId="3EBE8FD6">
            <w:pPr>
              <w:rPr>
                <w:rFonts w:ascii="Arial" w:hAnsi="Arial" w:eastAsia="Arial Narrow" w:cs="Arial"/>
                <w:sz w:val="18"/>
                <w:szCs w:val="18"/>
              </w:rPr>
            </w:pPr>
            <w:r w:rsidRPr="62926EDE" w:rsidR="00297DA5">
              <w:rPr>
                <w:rFonts w:ascii="Arial" w:hAnsi="Arial" w:eastAsia="Arial Narrow" w:cs="Arial"/>
                <w:sz w:val="18"/>
                <w:szCs w:val="18"/>
              </w:rPr>
              <w:t xml:space="preserve">Voorzitter: </w:t>
            </w:r>
            <w:r w:rsidRPr="62926EDE" w:rsidR="7A309456">
              <w:rPr>
                <w:rFonts w:ascii="Arial" w:hAnsi="Arial" w:eastAsia="Arial Narrow" w:cs="Arial"/>
                <w:sz w:val="18"/>
                <w:szCs w:val="18"/>
              </w:rPr>
              <w:t>Laurens Koelewijn</w:t>
            </w:r>
            <w:r w:rsidRPr="62926EDE" w:rsidR="003E5C8D">
              <w:rPr>
                <w:rFonts w:ascii="Arial" w:hAnsi="Arial" w:eastAsia="Arial Narrow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62926EDE" w:rsidR="00297DA5">
              <w:rPr>
                <w:rFonts w:ascii="Arial" w:hAnsi="Arial" w:eastAsia="Arial Narrow" w:cs="Arial"/>
                <w:sz w:val="18"/>
                <w:szCs w:val="18"/>
              </w:rPr>
              <w:t>Notulist</w:t>
            </w:r>
            <w:r w:rsidRPr="62926EDE" w:rsidR="00195CDF">
              <w:rPr>
                <w:rFonts w:ascii="Arial" w:hAnsi="Arial" w:eastAsia="Arial Narrow" w:cs="Arial"/>
                <w:sz w:val="18"/>
                <w:szCs w:val="18"/>
              </w:rPr>
              <w:t>: Juliëtte Schaar</w:t>
            </w:r>
          </w:p>
        </w:tc>
        <w:tc>
          <w:tcPr>
            <w:tcW w:w="40" w:type="dxa"/>
            <w:shd w:val="clear" w:color="auto" w:fill="FFFFFF" w:themeFill="background1"/>
            <w:tcMar>
              <w:left w:w="10" w:type="dxa"/>
              <w:right w:w="10" w:type="dxa"/>
            </w:tcMar>
          </w:tcPr>
          <w:p w:rsidRPr="001A762C" w:rsidR="00297DA5" w:rsidP="00264784" w:rsidRDefault="00297DA5" w14:paraId="1C5EE54E" w14:textId="77777777">
            <w:pPr>
              <w:rPr>
                <w:rFonts w:ascii="Arial" w:hAnsi="Arial" w:eastAsia="Verdana" w:cs="Arial"/>
                <w:sz w:val="18"/>
                <w:szCs w:val="18"/>
              </w:rPr>
            </w:pPr>
          </w:p>
        </w:tc>
      </w:tr>
    </w:tbl>
    <w:p w:rsidRPr="00A25928" w:rsidR="00297DA5" w:rsidP="00297DA5" w:rsidRDefault="00297DA5" w14:paraId="449446FB" w14:textId="77777777">
      <w:pPr>
        <w:rPr>
          <w:rFonts w:ascii="Arial" w:hAnsi="Arial" w:cs="Arial"/>
          <w:sz w:val="18"/>
          <w:szCs w:val="18"/>
        </w:rPr>
      </w:pPr>
    </w:p>
    <w:p w:rsidRPr="00A25928" w:rsidR="00297DA5" w:rsidP="2559A558" w:rsidRDefault="00297DA5" w14:paraId="0773EC12" w14:textId="515C69C9" w14:noSpellErr="1">
      <w:pPr>
        <w:rPr>
          <w:rFonts w:ascii="Arial" w:hAnsi="Arial" w:cs="Arial"/>
          <w:b w:val="1"/>
          <w:bCs w:val="1"/>
          <w:sz w:val="18"/>
          <w:szCs w:val="18"/>
        </w:rPr>
      </w:pPr>
      <w:r w:rsidRPr="62926EDE" w:rsidR="00297DA5">
        <w:rPr>
          <w:rFonts w:ascii="Arial" w:hAnsi="Arial" w:cs="Arial"/>
          <w:b w:val="1"/>
          <w:bCs w:val="1"/>
          <w:sz w:val="24"/>
          <w:szCs w:val="24"/>
        </w:rPr>
        <w:t>Notulen MR Vergadering</w:t>
      </w:r>
      <w:r w:rsidRPr="62926EDE" w:rsidR="00297DA5">
        <w:rPr>
          <w:rFonts w:ascii="Arial" w:hAnsi="Arial" w:cs="Arial"/>
          <w:b w:val="1"/>
          <w:bCs w:val="1"/>
          <w:sz w:val="18"/>
          <w:szCs w:val="18"/>
        </w:rPr>
        <w:t xml:space="preserve">  </w:t>
      </w:r>
    </w:p>
    <w:p w:rsidRPr="00A25928" w:rsidR="00297DA5" w:rsidP="62926EDE" w:rsidRDefault="00297DA5" w14:paraId="05341CB3" w14:textId="6711A3BA">
      <w:pPr>
        <w:pStyle w:val="Geenafstand"/>
        <w:rPr>
          <w:rFonts w:ascii="Arial" w:hAnsi="Arial" w:cs="Arial"/>
          <w:sz w:val="20"/>
          <w:szCs w:val="20"/>
        </w:rPr>
      </w:pPr>
      <w:r w:rsidRPr="18935422" w:rsidR="00297DA5">
        <w:rPr>
          <w:rFonts w:ascii="Arial" w:hAnsi="Arial" w:cs="Arial"/>
          <w:sz w:val="20"/>
          <w:szCs w:val="20"/>
        </w:rPr>
        <w:t>Aanwezig namens ouders:</w:t>
      </w:r>
      <w:r w:rsidRPr="18935422" w:rsidR="003E5C8D">
        <w:rPr>
          <w:rFonts w:ascii="Arial" w:hAnsi="Arial" w:cs="Arial"/>
          <w:sz w:val="20"/>
          <w:szCs w:val="20"/>
        </w:rPr>
        <w:t xml:space="preserve"> </w:t>
      </w:r>
      <w:r w:rsidRPr="18935422" w:rsidR="767EF5A5">
        <w:rPr>
          <w:rFonts w:ascii="Arial" w:hAnsi="Arial" w:cs="Arial"/>
          <w:sz w:val="20"/>
          <w:szCs w:val="20"/>
        </w:rPr>
        <w:t>Barbara Folkerts</w:t>
      </w:r>
      <w:r w:rsidRPr="18935422" w:rsidR="003E5C8D">
        <w:rPr>
          <w:rFonts w:ascii="Arial" w:hAnsi="Arial" w:cs="Arial"/>
          <w:sz w:val="20"/>
          <w:szCs w:val="20"/>
        </w:rPr>
        <w:t>, Evelien Brouwer, Laurens Koelewijn</w:t>
      </w:r>
      <w:r w:rsidRPr="18935422" w:rsidR="00195CDF">
        <w:rPr>
          <w:rFonts w:ascii="Arial" w:hAnsi="Arial" w:cs="Arial"/>
          <w:sz w:val="20"/>
          <w:szCs w:val="20"/>
        </w:rPr>
        <w:t xml:space="preserve">, Timo van </w:t>
      </w:r>
      <w:r w:rsidRPr="18935422" w:rsidR="00195CDF">
        <w:rPr>
          <w:rFonts w:ascii="Arial" w:hAnsi="Arial" w:cs="Arial"/>
          <w:sz w:val="20"/>
          <w:szCs w:val="20"/>
        </w:rPr>
        <w:t>Empelen</w:t>
      </w:r>
    </w:p>
    <w:p w:rsidRPr="00A25928" w:rsidR="00297DA5" w:rsidP="62926EDE" w:rsidRDefault="00297DA5" w14:paraId="3B3DAE4F" w14:textId="05958856">
      <w:pPr>
        <w:pStyle w:val="Geenafstand"/>
        <w:rPr>
          <w:rFonts w:ascii="Arial" w:hAnsi="Arial" w:cs="Arial"/>
          <w:sz w:val="20"/>
          <w:szCs w:val="20"/>
        </w:rPr>
      </w:pPr>
      <w:r w:rsidRPr="62926EDE" w:rsidR="00297DA5">
        <w:rPr>
          <w:rFonts w:ascii="Arial" w:hAnsi="Arial" w:cs="Arial"/>
          <w:sz w:val="20"/>
          <w:szCs w:val="20"/>
        </w:rPr>
        <w:t>Aanwezig namens leerkrach</w:t>
      </w:r>
      <w:r w:rsidRPr="62926EDE" w:rsidR="5AF9A02E">
        <w:rPr>
          <w:rFonts w:ascii="Arial" w:hAnsi="Arial" w:cs="Arial"/>
          <w:sz w:val="20"/>
          <w:szCs w:val="20"/>
        </w:rPr>
        <w:t xml:space="preserve">ten: </w:t>
      </w:r>
      <w:r w:rsidRPr="62926EDE" w:rsidR="00737902">
        <w:rPr>
          <w:rFonts w:ascii="Arial" w:hAnsi="Arial" w:cs="Arial"/>
          <w:sz w:val="20"/>
          <w:szCs w:val="20"/>
        </w:rPr>
        <w:t>Juliëtte Schaar</w:t>
      </w:r>
      <w:r w:rsidRPr="62926EDE" w:rsidR="003E5C8D">
        <w:rPr>
          <w:rFonts w:ascii="Arial" w:hAnsi="Arial" w:cs="Arial"/>
          <w:sz w:val="20"/>
          <w:szCs w:val="20"/>
        </w:rPr>
        <w:t xml:space="preserve">, </w:t>
      </w:r>
      <w:r w:rsidRPr="62926EDE" w:rsidR="003E5C8D">
        <w:rPr>
          <w:rFonts w:ascii="Arial" w:hAnsi="Arial" w:cs="Arial"/>
          <w:sz w:val="20"/>
          <w:szCs w:val="20"/>
        </w:rPr>
        <w:t>Valeska</w:t>
      </w:r>
      <w:r w:rsidRPr="62926EDE" w:rsidR="003E5C8D">
        <w:rPr>
          <w:rFonts w:ascii="Arial" w:hAnsi="Arial" w:cs="Arial"/>
          <w:sz w:val="20"/>
          <w:szCs w:val="20"/>
        </w:rPr>
        <w:t xml:space="preserve"> Wolfs</w:t>
      </w:r>
      <w:r w:rsidRPr="62926EDE" w:rsidR="00195CDF">
        <w:rPr>
          <w:rFonts w:ascii="Arial" w:hAnsi="Arial" w:cs="Arial"/>
          <w:sz w:val="20"/>
          <w:szCs w:val="20"/>
        </w:rPr>
        <w:t xml:space="preserve">, Ellen Andriessen, </w:t>
      </w:r>
      <w:r w:rsidRPr="62926EDE" w:rsidR="6EA9E7B7">
        <w:rPr>
          <w:rFonts w:ascii="Arial" w:hAnsi="Arial" w:cs="Arial"/>
          <w:sz w:val="20"/>
          <w:szCs w:val="20"/>
        </w:rPr>
        <w:t>Ruben Dorren</w:t>
      </w:r>
    </w:p>
    <w:p w:rsidRPr="00A25928" w:rsidR="00297DA5" w:rsidP="62926EDE" w:rsidRDefault="00297DA5" w14:paraId="4854D7C7" w14:textId="0FC07AB2" w14:noSpellErr="1">
      <w:pPr>
        <w:pStyle w:val="Geenafstand"/>
        <w:rPr>
          <w:rFonts w:ascii="Arial" w:hAnsi="Arial" w:cs="Arial"/>
          <w:sz w:val="20"/>
          <w:szCs w:val="20"/>
        </w:rPr>
      </w:pPr>
      <w:r w:rsidRPr="62926EDE" w:rsidR="00297DA5">
        <w:rPr>
          <w:rFonts w:ascii="Arial" w:hAnsi="Arial" w:cs="Arial"/>
          <w:sz w:val="20"/>
          <w:szCs w:val="20"/>
        </w:rPr>
        <w:t xml:space="preserve">Aanwezig namens directie: Yvonne </w:t>
      </w:r>
      <w:r w:rsidRPr="62926EDE" w:rsidR="00297DA5">
        <w:rPr>
          <w:rFonts w:ascii="Arial" w:hAnsi="Arial" w:cs="Arial"/>
          <w:sz w:val="20"/>
          <w:szCs w:val="20"/>
        </w:rPr>
        <w:t>Woestenburg</w:t>
      </w:r>
      <w:r w:rsidRPr="62926EDE" w:rsidR="00190B43">
        <w:rPr>
          <w:rFonts w:ascii="Arial" w:hAnsi="Arial" w:cs="Arial"/>
          <w:sz w:val="20"/>
          <w:szCs w:val="20"/>
        </w:rPr>
        <w:t>,</w:t>
      </w:r>
      <w:r w:rsidRPr="62926EDE" w:rsidR="00190B43">
        <w:rPr>
          <w:rFonts w:ascii="Arial" w:hAnsi="Arial" w:cs="Arial"/>
          <w:sz w:val="20"/>
          <w:szCs w:val="20"/>
        </w:rPr>
        <w:t xml:space="preserve"> </w:t>
      </w:r>
      <w:r w:rsidRPr="62926EDE" w:rsidR="00C62996">
        <w:rPr>
          <w:rFonts w:ascii="Arial" w:hAnsi="Arial" w:cs="Arial"/>
          <w:sz w:val="20"/>
          <w:szCs w:val="20"/>
        </w:rPr>
        <w:t>Joyce Draijer</w:t>
      </w:r>
    </w:p>
    <w:p w:rsidRPr="00A25928" w:rsidR="00297DA5" w:rsidP="62926EDE" w:rsidRDefault="00297DA5" w14:paraId="79E6C747" w14:textId="7BFE61CD">
      <w:pPr>
        <w:pStyle w:val="Geenafstand"/>
        <w:rPr>
          <w:rFonts w:ascii="Arial" w:hAnsi="Arial" w:cs="Arial"/>
          <w:sz w:val="20"/>
          <w:szCs w:val="20"/>
        </w:rPr>
      </w:pPr>
      <w:r w:rsidRPr="18935422" w:rsidR="00297DA5">
        <w:rPr>
          <w:rFonts w:ascii="Arial" w:hAnsi="Arial" w:cs="Arial"/>
          <w:sz w:val="20"/>
          <w:szCs w:val="20"/>
        </w:rPr>
        <w:t xml:space="preserve">Afwezig: </w:t>
      </w:r>
      <w:r w:rsidRPr="18935422" w:rsidR="1F019FCE">
        <w:rPr>
          <w:rFonts w:ascii="Arial" w:hAnsi="Arial" w:cs="Arial"/>
          <w:sz w:val="20"/>
          <w:szCs w:val="20"/>
        </w:rPr>
        <w:t>Leon Ploem</w:t>
      </w:r>
    </w:p>
    <w:p w:rsidR="00297DA5" w:rsidP="00297DA5" w:rsidRDefault="00297DA5" w14:paraId="2577F4C4" w14:textId="77777777"/>
    <w:tbl>
      <w:tblPr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407"/>
        <w:gridCol w:w="6946"/>
      </w:tblGrid>
      <w:tr w:rsidRPr="00A52AEE" w:rsidR="00297DA5" w:rsidTr="38B92034" w14:paraId="17FB9AE1" w14:textId="77777777">
        <w:tc>
          <w:tcPr>
            <w:tcW w:w="570" w:type="dxa"/>
            <w:tcMar/>
          </w:tcPr>
          <w:p w:rsidRPr="00A52AEE" w:rsidR="00297DA5" w:rsidP="00264784" w:rsidRDefault="00297DA5" w14:paraId="42E04FAB" w14:textId="7777777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52AEE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407" w:type="dxa"/>
            <w:tcMar/>
          </w:tcPr>
          <w:p w:rsidRPr="00A52AEE" w:rsidR="00297DA5" w:rsidP="00264784" w:rsidRDefault="00297DA5" w14:paraId="325D3E32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52AEE">
              <w:rPr>
                <w:rFonts w:ascii="Arial" w:hAnsi="Arial" w:cs="Arial"/>
                <w:b/>
                <w:bCs/>
              </w:rPr>
              <w:t>Agendapunt:</w:t>
            </w:r>
          </w:p>
        </w:tc>
        <w:tc>
          <w:tcPr>
            <w:tcW w:w="6946" w:type="dxa"/>
            <w:tcMar/>
          </w:tcPr>
          <w:p w:rsidRPr="00A52AEE" w:rsidR="00297DA5" w:rsidP="00264784" w:rsidRDefault="00297DA5" w14:paraId="3E27CD4B" w14:textId="777777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52AEE">
              <w:rPr>
                <w:rFonts w:ascii="Arial" w:hAnsi="Arial" w:cs="Arial"/>
                <w:b/>
                <w:bCs/>
              </w:rPr>
              <w:t>Toelichting:</w:t>
            </w:r>
          </w:p>
        </w:tc>
      </w:tr>
      <w:tr w:rsidRPr="00A52AEE" w:rsidR="00FB5EE5" w:rsidTr="38B92034" w14:paraId="0D8A23FA" w14:textId="77777777">
        <w:tc>
          <w:tcPr>
            <w:tcW w:w="570" w:type="dxa"/>
            <w:tcMar/>
          </w:tcPr>
          <w:p w:rsidRPr="00A52AEE" w:rsidR="00FB5EE5" w:rsidP="62926EDE" w:rsidRDefault="00FB5EE5" w14:paraId="2A715B0B" w14:textId="22EF2B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 w:rsidR="74B4A8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7" w:type="dxa"/>
            <w:tcMar/>
          </w:tcPr>
          <w:p w:rsidRPr="00BC7859" w:rsidR="00FB5EE5" w:rsidP="62926EDE" w:rsidRDefault="00FB5EE5" w14:paraId="7BB7593A" w14:textId="02D42EA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18935422" w:rsidR="12E2B484">
              <w:rPr>
                <w:rFonts w:ascii="Arial" w:hAnsi="Arial" w:cs="Arial"/>
                <w:sz w:val="20"/>
                <w:szCs w:val="20"/>
              </w:rPr>
              <w:t>Opening</w:t>
            </w:r>
            <w:r w:rsidRPr="18935422" w:rsidR="684521E1">
              <w:rPr>
                <w:rFonts w:ascii="Arial" w:hAnsi="Arial" w:cs="Arial"/>
                <w:sz w:val="20"/>
                <w:szCs w:val="20"/>
              </w:rPr>
              <w:t xml:space="preserve"> en welkom</w:t>
            </w:r>
            <w:r w:rsidRPr="18935422" w:rsidR="12E2B4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Mar/>
          </w:tcPr>
          <w:p w:rsidRPr="00A52AEE" w:rsidR="00FB5EE5" w:rsidP="18935422" w:rsidRDefault="00FB5EE5" w14:paraId="43E6EFCB" w14:textId="0E8E89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61D19106">
              <w:rPr>
                <w:rFonts w:ascii="Arial" w:hAnsi="Arial" w:cs="Arial"/>
                <w:sz w:val="20"/>
                <w:szCs w:val="20"/>
              </w:rPr>
              <w:t xml:space="preserve">Laurens opent de vergadering en heet de aanwezigen </w:t>
            </w:r>
            <w:r w:rsidRPr="18935422" w:rsidR="44E11C37">
              <w:rPr>
                <w:rFonts w:ascii="Arial" w:hAnsi="Arial" w:cs="Arial"/>
                <w:sz w:val="20"/>
                <w:szCs w:val="20"/>
              </w:rPr>
              <w:t>welkom.</w:t>
            </w:r>
          </w:p>
        </w:tc>
      </w:tr>
      <w:tr w:rsidR="49046F89" w:rsidTr="38B92034" w14:paraId="51C6C4C4">
        <w:trPr>
          <w:trHeight w:val="300"/>
        </w:trPr>
        <w:tc>
          <w:tcPr>
            <w:tcW w:w="570" w:type="dxa"/>
            <w:tcMar/>
          </w:tcPr>
          <w:p w:rsidR="1354C9C4" w:rsidP="49046F89" w:rsidRDefault="1354C9C4" w14:paraId="4E4F4582" w14:textId="09E4EFB8">
            <w:pPr>
              <w:pStyle w:val="Standa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046F89" w:rsidR="1354C9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7" w:type="dxa"/>
            <w:tcMar/>
          </w:tcPr>
          <w:p w:rsidR="1354C9C4" w:rsidP="49046F89" w:rsidRDefault="1354C9C4" w14:paraId="2424AFB5" w14:textId="2E76440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1354C9C4">
              <w:rPr>
                <w:rFonts w:ascii="Arial" w:hAnsi="Arial" w:cs="Arial"/>
                <w:sz w:val="20"/>
                <w:szCs w:val="20"/>
              </w:rPr>
              <w:t>GMR update</w:t>
            </w:r>
          </w:p>
        </w:tc>
        <w:tc>
          <w:tcPr>
            <w:tcW w:w="6946" w:type="dxa"/>
            <w:tcMar/>
          </w:tcPr>
          <w:p w:rsidR="49046F89" w:rsidP="6DC65A3A" w:rsidRDefault="49046F89" w14:paraId="37423AEC" w14:textId="28C3ADAF">
            <w:pPr>
              <w:pStyle w:val="Standaard"/>
              <w:rPr>
                <w:rFonts w:ascii="Arial" w:hAnsi="Arial" w:cs="Arial"/>
                <w:sz w:val="20"/>
                <w:szCs w:val="20"/>
              </w:rPr>
            </w:pPr>
            <w:r w:rsidRPr="6DC65A3A" w:rsidR="7A55C156">
              <w:rPr>
                <w:rFonts w:ascii="Arial" w:hAnsi="Arial" w:cs="Arial"/>
                <w:sz w:val="20"/>
                <w:szCs w:val="20"/>
              </w:rPr>
              <w:t xml:space="preserve">Collega </w:t>
            </w:r>
            <w:r w:rsidRPr="6DC65A3A" w:rsidR="7A55C156">
              <w:rPr>
                <w:rFonts w:ascii="Arial" w:hAnsi="Arial" w:cs="Arial"/>
                <w:sz w:val="20"/>
                <w:szCs w:val="20"/>
              </w:rPr>
              <w:t>Louki</w:t>
            </w:r>
            <w:r w:rsidRPr="6DC65A3A" w:rsidR="7A55C156">
              <w:rPr>
                <w:rFonts w:ascii="Arial" w:hAnsi="Arial" w:cs="Arial"/>
                <w:sz w:val="20"/>
                <w:szCs w:val="20"/>
              </w:rPr>
              <w:t xml:space="preserve"> sluit </w:t>
            </w:r>
            <w:r w:rsidRPr="6DC65A3A" w:rsidR="4AA6616B"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r w:rsidRPr="6DC65A3A" w:rsidR="7A55C156">
              <w:rPr>
                <w:rFonts w:ascii="Arial" w:hAnsi="Arial" w:cs="Arial"/>
                <w:sz w:val="20"/>
                <w:szCs w:val="20"/>
              </w:rPr>
              <w:t xml:space="preserve">aan namens de GMR. </w:t>
            </w:r>
          </w:p>
          <w:p w:rsidR="49046F89" w:rsidP="18935422" w:rsidRDefault="49046F89" w14:paraId="3D62A85E" w14:textId="47E54CD9">
            <w:pPr>
              <w:pStyle w:val="Standaard"/>
              <w:rPr>
                <w:rFonts w:ascii="Arial" w:hAnsi="Arial" w:cs="Arial"/>
                <w:sz w:val="20"/>
                <w:szCs w:val="20"/>
              </w:rPr>
            </w:pPr>
            <w:r w:rsidRPr="18935422" w:rsidR="4C5C7FEB">
              <w:rPr>
                <w:rFonts w:ascii="Arial" w:hAnsi="Arial" w:cs="Arial"/>
                <w:sz w:val="20"/>
                <w:szCs w:val="20"/>
              </w:rPr>
              <w:t xml:space="preserve">Inmiddels is er een nieuw </w:t>
            </w:r>
            <w:r w:rsidRPr="18935422" w:rsidR="0DA271A0">
              <w:rPr>
                <w:rFonts w:ascii="Arial" w:hAnsi="Arial" w:cs="Arial"/>
                <w:sz w:val="20"/>
                <w:szCs w:val="20"/>
              </w:rPr>
              <w:t>GMR</w:t>
            </w:r>
            <w:r w:rsidRPr="18935422" w:rsidR="4C5C7FEB">
              <w:rPr>
                <w:rFonts w:ascii="Arial" w:hAnsi="Arial" w:cs="Arial"/>
                <w:sz w:val="20"/>
                <w:szCs w:val="20"/>
              </w:rPr>
              <w:t xml:space="preserve"> lid vanuit de ouders. Ingrid </w:t>
            </w:r>
            <w:r w:rsidRPr="18935422" w:rsidR="36A43B4A">
              <w:rPr>
                <w:rFonts w:ascii="Arial" w:hAnsi="Arial" w:cs="Arial"/>
                <w:sz w:val="20"/>
                <w:szCs w:val="20"/>
              </w:rPr>
              <w:t>L</w:t>
            </w:r>
            <w:r w:rsidRPr="18935422" w:rsidR="4C5C7FEB">
              <w:rPr>
                <w:rFonts w:ascii="Arial" w:hAnsi="Arial" w:cs="Arial"/>
                <w:sz w:val="20"/>
                <w:szCs w:val="20"/>
              </w:rPr>
              <w:t>aurier, heeft een kind</w:t>
            </w:r>
            <w:r w:rsidRPr="18935422" w:rsidR="0A532A3A">
              <w:rPr>
                <w:rFonts w:ascii="Arial" w:hAnsi="Arial" w:cs="Arial"/>
                <w:sz w:val="20"/>
                <w:szCs w:val="20"/>
              </w:rPr>
              <w:t xml:space="preserve"> in groep 1/2f. Zi</w:t>
            </w:r>
            <w:r w:rsidRPr="18935422" w:rsidR="0A41D239">
              <w:rPr>
                <w:rFonts w:ascii="Arial" w:hAnsi="Arial" w:cs="Arial"/>
                <w:sz w:val="20"/>
                <w:szCs w:val="20"/>
              </w:rPr>
              <w:t>j zi</w:t>
            </w:r>
            <w:r w:rsidRPr="18935422" w:rsidR="0A532A3A">
              <w:rPr>
                <w:rFonts w:ascii="Arial" w:hAnsi="Arial" w:cs="Arial"/>
                <w:sz w:val="20"/>
                <w:szCs w:val="20"/>
              </w:rPr>
              <w:t xml:space="preserve">t sinds juni in de GMR. Er lopen nu ook verkiezingen. </w:t>
            </w:r>
          </w:p>
          <w:p w:rsidR="49046F89" w:rsidP="6DC65A3A" w:rsidRDefault="49046F89" w14:paraId="018E0F41" w14:textId="0E647C71">
            <w:pPr>
              <w:pStyle w:val="Standaard"/>
              <w:rPr>
                <w:rFonts w:ascii="Arial" w:hAnsi="Arial" w:cs="Arial"/>
                <w:sz w:val="20"/>
                <w:szCs w:val="20"/>
              </w:rPr>
            </w:pPr>
            <w:r w:rsidRPr="18935422" w:rsidR="0A532A3A">
              <w:rPr>
                <w:rFonts w:ascii="Arial" w:hAnsi="Arial" w:cs="Arial"/>
                <w:sz w:val="20"/>
                <w:szCs w:val="20"/>
              </w:rPr>
              <w:t>Louki</w:t>
            </w:r>
            <w:r w:rsidRPr="18935422" w:rsidR="0A532A3A">
              <w:rPr>
                <w:rFonts w:ascii="Arial" w:hAnsi="Arial" w:cs="Arial"/>
                <w:sz w:val="20"/>
                <w:szCs w:val="20"/>
              </w:rPr>
              <w:t xml:space="preserve"> gaat stoppen </w:t>
            </w:r>
            <w:r w:rsidRPr="18935422" w:rsidR="66119044">
              <w:rPr>
                <w:rFonts w:ascii="Arial" w:hAnsi="Arial" w:cs="Arial"/>
                <w:sz w:val="20"/>
                <w:szCs w:val="20"/>
              </w:rPr>
              <w:t xml:space="preserve">met de GMR. </w:t>
            </w:r>
            <w:r w:rsidRPr="18935422" w:rsidR="3D02B14D">
              <w:rPr>
                <w:rFonts w:ascii="Arial" w:hAnsi="Arial" w:cs="Arial"/>
                <w:sz w:val="20"/>
                <w:szCs w:val="20"/>
              </w:rPr>
              <w:t xml:space="preserve">Er zijn nog geen </w:t>
            </w:r>
            <w:r w:rsidRPr="18935422" w:rsidR="098150B8">
              <w:rPr>
                <w:rFonts w:ascii="Arial" w:hAnsi="Arial" w:cs="Arial"/>
                <w:sz w:val="20"/>
                <w:szCs w:val="20"/>
              </w:rPr>
              <w:t>personeelsleden</w:t>
            </w:r>
            <w:r w:rsidRPr="18935422" w:rsidR="36B9009E">
              <w:rPr>
                <w:rFonts w:ascii="Arial" w:hAnsi="Arial" w:cs="Arial"/>
                <w:sz w:val="20"/>
                <w:szCs w:val="20"/>
              </w:rPr>
              <w:t xml:space="preserve"> aangemeld als opvolger van</w:t>
            </w:r>
            <w:r w:rsidRPr="18935422" w:rsidR="200C4D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8935422" w:rsidR="200C4D81">
              <w:rPr>
                <w:rFonts w:ascii="Arial" w:hAnsi="Arial" w:cs="Arial"/>
                <w:sz w:val="20"/>
                <w:szCs w:val="20"/>
              </w:rPr>
              <w:t>Louki</w:t>
            </w:r>
            <w:r w:rsidRPr="18935422" w:rsidR="200C4D8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18935422" w:rsidR="36B900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49046F89" w:rsidP="6DC65A3A" w:rsidRDefault="49046F89" w14:paraId="4DF92D04" w14:textId="26828437">
            <w:pPr>
              <w:pStyle w:val="Standaard"/>
              <w:rPr>
                <w:rFonts w:ascii="Arial" w:hAnsi="Arial" w:cs="Arial"/>
                <w:sz w:val="20"/>
                <w:szCs w:val="20"/>
              </w:rPr>
            </w:pPr>
            <w:r w:rsidRPr="6DC65A3A" w:rsidR="4CF7A2FC">
              <w:rPr>
                <w:rFonts w:ascii="Arial" w:hAnsi="Arial" w:cs="Arial"/>
                <w:sz w:val="20"/>
                <w:szCs w:val="20"/>
              </w:rPr>
              <w:t xml:space="preserve">Wat houdt de </w:t>
            </w:r>
            <w:r w:rsidRPr="6DC65A3A" w:rsidR="753B1E88">
              <w:rPr>
                <w:rFonts w:ascii="Arial" w:hAnsi="Arial" w:cs="Arial"/>
                <w:sz w:val="20"/>
                <w:szCs w:val="20"/>
              </w:rPr>
              <w:t>GMR</w:t>
            </w:r>
            <w:r w:rsidRPr="6DC65A3A" w:rsidR="4CF7A2FC">
              <w:rPr>
                <w:rFonts w:ascii="Arial" w:hAnsi="Arial" w:cs="Arial"/>
                <w:sz w:val="20"/>
                <w:szCs w:val="20"/>
              </w:rPr>
              <w:t xml:space="preserve"> bezig: </w:t>
            </w:r>
          </w:p>
          <w:p w:rsidR="49046F89" w:rsidP="18935422" w:rsidRDefault="49046F89" w14:paraId="18596852" w14:textId="76E252E4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18935422" w:rsidR="23F43352">
              <w:rPr>
                <w:rFonts w:ascii="Arial" w:hAnsi="Arial" w:cs="Arial"/>
                <w:sz w:val="20"/>
                <w:szCs w:val="20"/>
              </w:rPr>
              <w:t>Herstelopdracht voor Meer Primair. Wat is belangrijk en hoe gaan we hier mee om. Burgerschap</w:t>
            </w:r>
            <w:r w:rsidRPr="18935422" w:rsidR="2EB4F960">
              <w:rPr>
                <w:rFonts w:ascii="Arial" w:hAnsi="Arial" w:cs="Arial"/>
                <w:sz w:val="20"/>
                <w:szCs w:val="20"/>
              </w:rPr>
              <w:t xml:space="preserve"> is hier een groot onderwerp</w:t>
            </w:r>
            <w:r w:rsidRPr="18935422" w:rsidR="23F4335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49046F89" w:rsidP="18935422" w:rsidRDefault="49046F89" w14:paraId="76EACC2C" w14:textId="57B669A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18935422" w:rsidR="23F43352">
              <w:rPr>
                <w:rFonts w:ascii="Arial" w:hAnsi="Arial" w:cs="Arial"/>
                <w:sz w:val="20"/>
                <w:szCs w:val="20"/>
              </w:rPr>
              <w:t>Financiële beleid.</w:t>
            </w:r>
          </w:p>
          <w:p w:rsidR="49046F89" w:rsidP="18935422" w:rsidRDefault="49046F89" w14:paraId="20E341F6" w14:textId="53457DC1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18935422" w:rsidR="23F43352">
              <w:rPr>
                <w:rFonts w:ascii="Arial" w:hAnsi="Arial" w:cs="Arial"/>
                <w:sz w:val="20"/>
                <w:szCs w:val="20"/>
              </w:rPr>
              <w:t>Eenheid vormen tussen scholen. Zodat er niet een te grote verscheidenheid plaatsvindt.</w:t>
            </w:r>
          </w:p>
          <w:p w:rsidR="49046F89" w:rsidP="18935422" w:rsidRDefault="49046F89" w14:paraId="5B68B071" w14:textId="2939BECD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18935422" w:rsidR="23F43352">
              <w:rPr>
                <w:rFonts w:ascii="Arial" w:hAnsi="Arial" w:cs="Arial"/>
                <w:sz w:val="20"/>
                <w:szCs w:val="20"/>
              </w:rPr>
              <w:t xml:space="preserve">Vraagstukken bij andere scholen binnen het bestuur. </w:t>
            </w:r>
          </w:p>
          <w:p w:rsidR="49046F89" w:rsidP="18935422" w:rsidRDefault="49046F89" w14:paraId="1B243FEA" w14:textId="19D69B6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18935422" w:rsidR="23F43352">
              <w:rPr>
                <w:rFonts w:ascii="Arial" w:hAnsi="Arial" w:cs="Arial"/>
                <w:sz w:val="20"/>
                <w:szCs w:val="20"/>
              </w:rPr>
              <w:t xml:space="preserve">Inspectie gaat veel scholen bezoeken binnen de stichting dit jaar. </w:t>
            </w:r>
          </w:p>
          <w:p w:rsidR="49046F89" w:rsidP="18935422" w:rsidRDefault="49046F89" w14:paraId="44586370" w14:textId="144993A4">
            <w:pPr>
              <w:pStyle w:val="Standaard"/>
              <w:ind w:left="0"/>
              <w:rPr>
                <w:rFonts w:ascii="Arial" w:hAnsi="Arial" w:cs="Arial"/>
                <w:sz w:val="20"/>
                <w:szCs w:val="20"/>
              </w:rPr>
            </w:pPr>
            <w:r w:rsidRPr="18935422" w:rsidR="7345B250">
              <w:rPr>
                <w:rFonts w:ascii="Arial" w:hAnsi="Arial" w:cs="Arial"/>
                <w:sz w:val="20"/>
                <w:szCs w:val="20"/>
              </w:rPr>
              <w:t xml:space="preserve">Mooi dat ouders en leerkrachten samen werken en kritisch blijven. </w:t>
            </w:r>
          </w:p>
        </w:tc>
      </w:tr>
      <w:tr w:rsidRPr="00A52AEE" w:rsidR="00FB5EE5" w:rsidTr="38B92034" w14:paraId="1B369B40" w14:textId="77777777">
        <w:trPr>
          <w:trHeight w:val="551"/>
        </w:trPr>
        <w:tc>
          <w:tcPr>
            <w:tcW w:w="570" w:type="dxa"/>
            <w:tcMar/>
          </w:tcPr>
          <w:p w:rsidRPr="00A52AEE" w:rsidR="00FB5EE5" w:rsidP="62926EDE" w:rsidRDefault="00FB5EE5" w14:paraId="0792F083" w14:textId="53656D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046F89" w:rsidR="1354C9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7" w:type="dxa"/>
            <w:tcMar/>
          </w:tcPr>
          <w:p w:rsidRPr="00BC7859" w:rsidR="00FB5EE5" w:rsidP="62926EDE" w:rsidRDefault="00FB5EE5" w14:paraId="2B217808" w14:textId="7BBEEF1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74B4A8CA">
              <w:rPr>
                <w:rFonts w:ascii="Arial" w:hAnsi="Arial" w:cs="Arial"/>
                <w:sz w:val="20"/>
                <w:szCs w:val="20"/>
              </w:rPr>
              <w:t>Bespreken en vaststellen</w:t>
            </w:r>
            <w:r w:rsidRPr="62926EDE" w:rsidR="06E94B93">
              <w:rPr>
                <w:rFonts w:ascii="Arial" w:hAnsi="Arial" w:cs="Arial"/>
                <w:sz w:val="20"/>
                <w:szCs w:val="20"/>
              </w:rPr>
              <w:t xml:space="preserve"> agenda en</w:t>
            </w:r>
            <w:r w:rsidRPr="62926EDE" w:rsidR="74B4A8CA">
              <w:rPr>
                <w:rFonts w:ascii="Arial" w:hAnsi="Arial" w:cs="Arial"/>
                <w:sz w:val="20"/>
                <w:szCs w:val="20"/>
              </w:rPr>
              <w:t xml:space="preserve"> notulen</w:t>
            </w:r>
          </w:p>
        </w:tc>
        <w:tc>
          <w:tcPr>
            <w:tcW w:w="6946" w:type="dxa"/>
            <w:tcMar/>
          </w:tcPr>
          <w:p w:rsidRPr="00A52AEE" w:rsidR="00FB5EE5" w:rsidP="18935422" w:rsidRDefault="00FB5EE5" w14:paraId="3E06855A" w14:textId="4F194E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00195CDF">
              <w:rPr>
                <w:rFonts w:ascii="Arial" w:hAnsi="Arial" w:cs="Arial"/>
                <w:sz w:val="20"/>
                <w:szCs w:val="20"/>
              </w:rPr>
              <w:t>De notulen van</w:t>
            </w:r>
            <w:r w:rsidRPr="18935422" w:rsidR="050AA1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8935422" w:rsidR="122CBA08">
              <w:rPr>
                <w:rFonts w:ascii="Arial" w:hAnsi="Arial" w:cs="Arial"/>
                <w:sz w:val="20"/>
                <w:szCs w:val="20"/>
              </w:rPr>
              <w:t>8 mei</w:t>
            </w:r>
            <w:r w:rsidRPr="18935422" w:rsidR="00195CD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name="_GoBack" w:id="0"/>
            <w:bookmarkEnd w:id="0"/>
            <w:r w:rsidRPr="18935422" w:rsidR="00195CDF">
              <w:rPr>
                <w:rFonts w:ascii="Arial" w:hAnsi="Arial" w:cs="Arial"/>
                <w:sz w:val="20"/>
                <w:szCs w:val="20"/>
              </w:rPr>
              <w:t>worden ongewijzigd goedgekeurd</w:t>
            </w:r>
            <w:r w:rsidRPr="18935422" w:rsidR="39E54424">
              <w:rPr>
                <w:rFonts w:ascii="Arial" w:hAnsi="Arial" w:cs="Arial"/>
                <w:sz w:val="20"/>
                <w:szCs w:val="20"/>
              </w:rPr>
              <w:t>, met dank aan de notulist</w:t>
            </w:r>
            <w:r w:rsidRPr="18935422" w:rsidR="39E544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A52AEE" w:rsidR="00FB5EE5" w:rsidTr="38B92034" w14:paraId="7898CE41" w14:textId="77777777">
        <w:trPr>
          <w:trHeight w:val="551"/>
        </w:trPr>
        <w:tc>
          <w:tcPr>
            <w:tcW w:w="570" w:type="dxa"/>
            <w:tcMar/>
          </w:tcPr>
          <w:p w:rsidRPr="00A52AEE" w:rsidR="00FB5EE5" w:rsidP="62926EDE" w:rsidRDefault="00B473BF" w14:paraId="18EE99A7" w14:textId="5DF92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2926EDE" w:rsidR="40DBB134">
              <w:rPr>
                <w:rFonts w:ascii="Arial" w:hAnsi="Arial" w:cs="Arial"/>
                <w:kern w:val="1"/>
                <w:sz w:val="20"/>
                <w:szCs w:val="20"/>
              </w:rPr>
              <w:t>4</w:t>
            </w:r>
          </w:p>
        </w:tc>
        <w:tc>
          <w:tcPr>
            <w:tcW w:w="2407" w:type="dxa"/>
            <w:tcMar/>
          </w:tcPr>
          <w:p w:rsidRPr="00BC7859" w:rsidR="00FB5EE5" w:rsidP="62926EDE" w:rsidRDefault="00FB5EE5" w14:paraId="14896660" w14:textId="690A412C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74B4A8CA">
              <w:rPr>
                <w:rFonts w:ascii="Arial" w:hAnsi="Arial" w:cs="Arial"/>
                <w:sz w:val="20"/>
                <w:szCs w:val="20"/>
              </w:rPr>
              <w:t>Ingekomen stukken</w:t>
            </w:r>
          </w:p>
        </w:tc>
        <w:tc>
          <w:tcPr>
            <w:tcW w:w="6946" w:type="dxa"/>
            <w:tcMar/>
          </w:tcPr>
          <w:p w:rsidRPr="00A52AEE" w:rsidR="00FB5EE5" w:rsidP="18935422" w:rsidRDefault="00FB5EE5" w14:paraId="34611575" w14:textId="52115AF7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18935422" w:rsidR="274F89AC">
              <w:rPr>
                <w:rFonts w:ascii="Arial" w:hAnsi="Arial" w:eastAsia="" w:cs="Arial" w:eastAsiaTheme="minorEastAsia"/>
                <w:sz w:val="20"/>
                <w:szCs w:val="20"/>
              </w:rPr>
              <w:t xml:space="preserve">Er is een mail gestuurd vanuit een kleuterouder van school. Er wordt streng beleid gevoerd op het niet mogen betreden van de school in de ochtend. </w:t>
            </w:r>
          </w:p>
          <w:p w:rsidRPr="00A52AEE" w:rsidR="00FB5EE5" w:rsidP="18935422" w:rsidRDefault="00FB5EE5" w14:paraId="3CC3050E" w14:textId="367DBE50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18935422" w:rsidR="5F7B87DB">
              <w:rPr>
                <w:rFonts w:ascii="Arial" w:hAnsi="Arial" w:eastAsia="" w:cs="Arial" w:eastAsiaTheme="minorEastAsia"/>
                <w:sz w:val="20"/>
                <w:szCs w:val="20"/>
              </w:rPr>
              <w:t xml:space="preserve">Het is soms lastig om onderscheid te maken wanneer je wel en niet mee mag lopen naar binnen. </w:t>
            </w:r>
            <w:r w:rsidRPr="18935422" w:rsidR="4AC634EE">
              <w:rPr>
                <w:rFonts w:ascii="Arial" w:hAnsi="Arial" w:eastAsia="" w:cs="Arial" w:eastAsiaTheme="minorEastAsia"/>
                <w:sz w:val="20"/>
                <w:szCs w:val="20"/>
              </w:rPr>
              <w:t xml:space="preserve">Als school </w:t>
            </w:r>
            <w:r w:rsidRPr="18935422" w:rsidR="5F7B87DB">
              <w:rPr>
                <w:rFonts w:ascii="Arial" w:hAnsi="Arial" w:eastAsia="" w:cs="Arial" w:eastAsiaTheme="minorEastAsia"/>
                <w:sz w:val="20"/>
                <w:szCs w:val="20"/>
              </w:rPr>
              <w:t>willen geen scheefgroei, scheve gezichten. Waar trek je de lijn</w:t>
            </w:r>
            <w:r w:rsidRPr="18935422" w:rsidR="00CBEEFA">
              <w:rPr>
                <w:rFonts w:ascii="Arial" w:hAnsi="Arial" w:eastAsia="" w:cs="Arial" w:eastAsiaTheme="minorEastAsia"/>
                <w:sz w:val="20"/>
                <w:szCs w:val="20"/>
              </w:rPr>
              <w:t xml:space="preserve">? Dat is soms lastig. </w:t>
            </w:r>
            <w:r w:rsidRPr="18935422" w:rsidR="5F7B87DB">
              <w:rPr>
                <w:rFonts w:ascii="Arial" w:hAnsi="Arial" w:eastAsia="" w:cs="Arial" w:eastAsiaTheme="minorEastAsia"/>
                <w:sz w:val="20"/>
                <w:szCs w:val="20"/>
              </w:rPr>
              <w:t xml:space="preserve">Er zijn uitzonderingen, natuurlijk. Maar het is lastig om een goede balans te vinden. </w:t>
            </w:r>
          </w:p>
          <w:p w:rsidRPr="00A52AEE" w:rsidR="00FB5EE5" w:rsidP="18935422" w:rsidRDefault="00FB5EE5" w14:paraId="51426805" w14:textId="447D764F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</w:p>
          <w:p w:rsidRPr="00A52AEE" w:rsidR="00FB5EE5" w:rsidP="18935422" w:rsidRDefault="00FB5EE5" w14:paraId="023CA17B" w14:textId="1F722D34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18935422" w:rsidR="0627D872">
              <w:rPr>
                <w:rFonts w:ascii="Arial" w:hAnsi="Arial" w:eastAsia="" w:cs="Arial" w:eastAsiaTheme="minorEastAsia"/>
                <w:sz w:val="20"/>
                <w:szCs w:val="20"/>
              </w:rPr>
              <w:t>Klassenouders worden</w:t>
            </w:r>
            <w:r w:rsidRPr="18935422" w:rsidR="22B0E5B9">
              <w:rPr>
                <w:rFonts w:ascii="Arial" w:hAnsi="Arial" w:eastAsia="" w:cs="Arial" w:eastAsiaTheme="minorEastAsia"/>
                <w:sz w:val="20"/>
                <w:szCs w:val="20"/>
              </w:rPr>
              <w:t xml:space="preserve"> </w:t>
            </w:r>
            <w:r w:rsidRPr="18935422" w:rsidR="4EAC065A">
              <w:rPr>
                <w:rFonts w:ascii="Arial" w:hAnsi="Arial" w:eastAsia="" w:cs="Arial" w:eastAsiaTheme="minorEastAsia"/>
                <w:sz w:val="20"/>
                <w:szCs w:val="20"/>
              </w:rPr>
              <w:t xml:space="preserve">hierbij wat meer betrokken </w:t>
            </w:r>
            <w:r w:rsidRPr="18935422" w:rsidR="22B0E5B9">
              <w:rPr>
                <w:rFonts w:ascii="Arial" w:hAnsi="Arial" w:eastAsia="" w:cs="Arial" w:eastAsiaTheme="minorEastAsia"/>
                <w:sz w:val="20"/>
                <w:szCs w:val="20"/>
              </w:rPr>
              <w:t xml:space="preserve">aankomend schooljaar. Ook </w:t>
            </w:r>
            <w:r w:rsidRPr="18935422" w:rsidR="3F13E385">
              <w:rPr>
                <w:rFonts w:ascii="Arial" w:hAnsi="Arial" w:eastAsia="" w:cs="Arial" w:eastAsiaTheme="minorEastAsia"/>
                <w:sz w:val="20"/>
                <w:szCs w:val="20"/>
              </w:rPr>
              <w:t xml:space="preserve">wordt het punt </w:t>
            </w:r>
            <w:r w:rsidRPr="18935422" w:rsidR="22B0E5B9">
              <w:rPr>
                <w:rFonts w:ascii="Arial" w:hAnsi="Arial" w:eastAsia="" w:cs="Arial" w:eastAsiaTheme="minorEastAsia"/>
                <w:sz w:val="20"/>
                <w:szCs w:val="20"/>
              </w:rPr>
              <w:t>meegenomen in het MT begin schooljaar.</w:t>
            </w:r>
          </w:p>
          <w:p w:rsidRPr="00A52AEE" w:rsidR="00FB5EE5" w:rsidP="18935422" w:rsidRDefault="00FB5EE5" w14:paraId="0AE7FFBE" w14:textId="09EAD34D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</w:p>
          <w:p w:rsidRPr="00A52AEE" w:rsidR="00FB5EE5" w:rsidP="18935422" w:rsidRDefault="00FB5EE5" w14:paraId="090B0C61" w14:textId="7DB2C5B6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  <w:r w:rsidRPr="18935422" w:rsidR="22B0E5B9">
              <w:rPr>
                <w:rFonts w:ascii="Arial" w:hAnsi="Arial" w:eastAsia="" w:cs="Arial" w:eastAsiaTheme="minorEastAsia"/>
                <w:sz w:val="20"/>
                <w:szCs w:val="20"/>
              </w:rPr>
              <w:t>Oudergeleding geeft terugkoppeling aan de mail van desbetreffende ouder.</w:t>
            </w:r>
          </w:p>
          <w:p w:rsidRPr="00A52AEE" w:rsidR="00FB5EE5" w:rsidP="18935422" w:rsidRDefault="00FB5EE5" w14:paraId="23F13C08" w14:textId="2FB1DA6D">
            <w:pPr>
              <w:spacing w:after="0"/>
              <w:rPr>
                <w:rFonts w:ascii="Arial" w:hAnsi="Arial" w:eastAsia="" w:cs="Arial" w:eastAsiaTheme="minorEastAsia"/>
                <w:sz w:val="20"/>
                <w:szCs w:val="20"/>
              </w:rPr>
            </w:pPr>
          </w:p>
        </w:tc>
      </w:tr>
      <w:tr w:rsidRPr="00A52AEE" w:rsidR="00FB5EE5" w:rsidTr="38B92034" w14:paraId="304927C1" w14:textId="77777777">
        <w:trPr>
          <w:trHeight w:val="830"/>
        </w:trPr>
        <w:tc>
          <w:tcPr>
            <w:tcW w:w="570" w:type="dxa"/>
            <w:tcMar/>
          </w:tcPr>
          <w:p w:rsidRPr="00A52AEE" w:rsidR="00FB5EE5" w:rsidP="62926EDE" w:rsidRDefault="005178DC" w14:paraId="192D7B2B" w14:textId="71B5CE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046F89" w:rsidR="53B4DE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7" w:type="dxa"/>
            <w:tcMar/>
          </w:tcPr>
          <w:p w:rsidRPr="00BC7859" w:rsidR="00FB5EE5" w:rsidP="49046F89" w:rsidRDefault="00FB5EE5" w14:paraId="72784636" w14:textId="463C9D7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4B4A8CA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 w:rsidRPr="49046F89" w:rsidR="2EB41FBF">
              <w:rPr>
                <w:rFonts w:ascii="Arial" w:hAnsi="Arial" w:cs="Arial"/>
                <w:sz w:val="20"/>
                <w:szCs w:val="20"/>
              </w:rPr>
              <w:t>directie</w:t>
            </w:r>
          </w:p>
          <w:p w:rsidRPr="00BC7859" w:rsidR="00FB5EE5" w:rsidP="49046F89" w:rsidRDefault="00FB5EE5" w14:paraId="189A18D2" w14:textId="5C500BA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>Formatie</w:t>
            </w:r>
          </w:p>
          <w:p w:rsidRPr="00BC7859" w:rsidR="00FB5EE5" w:rsidP="49046F89" w:rsidRDefault="00FB5EE5" w14:paraId="780E92C7" w14:textId="178BE84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>Inspectiebezoek</w:t>
            </w:r>
          </w:p>
          <w:p w:rsidRPr="00BC7859" w:rsidR="00FB5EE5" w:rsidP="49046F89" w:rsidRDefault="00FB5EE5" w14:paraId="3CE72C2B" w14:textId="3CE8389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>Evaluatie jaarplan</w:t>
            </w:r>
          </w:p>
          <w:p w:rsidRPr="00BC7859" w:rsidR="00FB5EE5" w:rsidP="49046F89" w:rsidRDefault="00FB5EE5" w14:paraId="7A205D32" w14:textId="3091A30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>Studiedagen</w:t>
            </w:r>
          </w:p>
          <w:p w:rsidRPr="00BC7859" w:rsidR="00FB5EE5" w:rsidP="49046F89" w:rsidRDefault="00FB5EE5" w14:paraId="4FDC7D8B" w14:textId="4CB6C31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 xml:space="preserve">Subsidie </w:t>
            </w:r>
          </w:p>
          <w:p w:rsidRPr="00BC7859" w:rsidR="00FB5EE5" w:rsidP="62926EDE" w:rsidRDefault="00FB5EE5" w14:paraId="00DAD54D" w14:textId="1282E7C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>overig</w:t>
            </w:r>
          </w:p>
        </w:tc>
        <w:tc>
          <w:tcPr>
            <w:tcW w:w="6946" w:type="dxa"/>
            <w:tcMar/>
          </w:tcPr>
          <w:p w:rsidR="48B16109" w:rsidP="18935422" w:rsidRDefault="48B16109" w14:paraId="3F16A727" w14:textId="24303C7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8935422" w:rsidR="7C998E1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Formatie</w:t>
            </w:r>
          </w:p>
          <w:p w:rsidRPr="00195CDF" w:rsidR="00FB5EE5" w:rsidP="18935422" w:rsidRDefault="00FB5EE5" w14:paraId="7ECB8B7F" w14:textId="4A6FB43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8B92034" w:rsidR="48D0D747">
              <w:rPr>
                <w:rFonts w:ascii="Arial" w:hAnsi="Arial" w:cs="Arial"/>
                <w:sz w:val="20"/>
                <w:szCs w:val="20"/>
              </w:rPr>
              <w:t>De formatie wordt gedeeld met de MR. Deze wordt morgen gedeeld</w:t>
            </w:r>
            <w:r w:rsidRPr="38B92034" w:rsidR="4C6A5FBC">
              <w:rPr>
                <w:rFonts w:ascii="Arial" w:hAnsi="Arial" w:cs="Arial"/>
                <w:sz w:val="20"/>
                <w:szCs w:val="20"/>
              </w:rPr>
              <w:t xml:space="preserve"> met ouders</w:t>
            </w:r>
            <w:r w:rsidRPr="38B92034" w:rsidR="48D0D74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38B92034" w:rsidR="4EAC8D24">
              <w:rPr>
                <w:rFonts w:ascii="Arial" w:hAnsi="Arial" w:cs="Arial"/>
                <w:sz w:val="20"/>
                <w:szCs w:val="20"/>
              </w:rPr>
              <w:t xml:space="preserve">Ook het vakantierooster </w:t>
            </w:r>
            <w:r w:rsidRPr="38B92034" w:rsidR="38BD5FC6">
              <w:rPr>
                <w:rFonts w:ascii="Arial" w:hAnsi="Arial" w:cs="Arial"/>
                <w:sz w:val="20"/>
                <w:szCs w:val="20"/>
              </w:rPr>
              <w:t xml:space="preserve">en de </w:t>
            </w:r>
            <w:r w:rsidRPr="38B92034" w:rsidR="38BD5FC6">
              <w:rPr>
                <w:rFonts w:ascii="Arial" w:hAnsi="Arial" w:cs="Arial"/>
                <w:sz w:val="20"/>
                <w:szCs w:val="20"/>
              </w:rPr>
              <w:t xml:space="preserve">studiedagen </w:t>
            </w:r>
            <w:r w:rsidRPr="38B92034" w:rsidR="4EAC8D24">
              <w:rPr>
                <w:rFonts w:ascii="Arial" w:hAnsi="Arial" w:cs="Arial"/>
                <w:sz w:val="20"/>
                <w:szCs w:val="20"/>
              </w:rPr>
              <w:t>word</w:t>
            </w:r>
            <w:r w:rsidRPr="38B92034" w:rsidR="3D2CF76B">
              <w:rPr>
                <w:rFonts w:ascii="Arial" w:hAnsi="Arial" w:cs="Arial"/>
                <w:sz w:val="20"/>
                <w:szCs w:val="20"/>
              </w:rPr>
              <w:t>en</w:t>
            </w:r>
            <w:r w:rsidRPr="38B92034" w:rsidR="116D10F2">
              <w:rPr>
                <w:rFonts w:ascii="Arial" w:hAnsi="Arial" w:cs="Arial"/>
                <w:sz w:val="20"/>
                <w:szCs w:val="20"/>
              </w:rPr>
              <w:t xml:space="preserve"> gedeeld</w:t>
            </w:r>
            <w:r w:rsidRPr="38B92034" w:rsidR="116D10F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38B92034" w:rsidR="38C8866D">
              <w:rPr>
                <w:rFonts w:ascii="Arial" w:hAnsi="Arial" w:cs="Arial"/>
                <w:sz w:val="20"/>
                <w:szCs w:val="20"/>
              </w:rPr>
              <w:t xml:space="preserve">Er wordt </w:t>
            </w:r>
            <w:r w:rsidRPr="38B92034" w:rsidR="4EAC8D24">
              <w:rPr>
                <w:rFonts w:ascii="Arial" w:hAnsi="Arial" w:cs="Arial"/>
                <w:sz w:val="20"/>
                <w:szCs w:val="20"/>
              </w:rPr>
              <w:t>instemming gegeven door de MR</w:t>
            </w:r>
            <w:r w:rsidRPr="38B92034" w:rsidR="0942152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195CDF" w:rsidR="00FB5EE5" w:rsidP="18935422" w:rsidRDefault="00FB5EE5" w14:paraId="0E01FB49" w14:textId="7C1B276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195CDF" w:rsidR="00FB5EE5" w:rsidP="18935422" w:rsidRDefault="00FB5EE5" w14:paraId="63421308" w14:textId="4811084B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8935422" w:rsidR="3741B68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Inspectiebezoek</w:t>
            </w:r>
          </w:p>
          <w:p w:rsidRPr="00195CDF" w:rsidR="00FB5EE5" w:rsidP="18935422" w:rsidRDefault="00FB5EE5" w14:paraId="0FFDF0BC" w14:textId="396B5DB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935422" w:rsidR="4EAC8D24">
              <w:rPr>
                <w:rFonts w:ascii="Arial" w:hAnsi="Arial" w:cs="Arial"/>
                <w:sz w:val="20"/>
                <w:szCs w:val="20"/>
              </w:rPr>
              <w:t>Inspectiebezoek op 9 september. Hier wordt gekeken naar de herstelopdracht vanuit meer primair. Kwaliteit van de basisvaardigheden</w:t>
            </w:r>
            <w:r w:rsidRPr="18935422" w:rsidR="06881C78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18935422" w:rsidR="4B726D72">
              <w:rPr>
                <w:rFonts w:ascii="Arial" w:hAnsi="Arial" w:cs="Arial"/>
                <w:sz w:val="20"/>
                <w:szCs w:val="20"/>
              </w:rPr>
              <w:t xml:space="preserve">burgerschap. </w:t>
            </w:r>
          </w:p>
          <w:p w:rsidRPr="00195CDF" w:rsidR="00FB5EE5" w:rsidP="18935422" w:rsidRDefault="00FB5EE5" w14:paraId="42D45DC2" w14:textId="37C2939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935422" w:rsidR="1BA2D84C">
              <w:rPr>
                <w:rFonts w:ascii="Arial" w:hAnsi="Arial" w:cs="Arial"/>
                <w:sz w:val="20"/>
                <w:szCs w:val="20"/>
              </w:rPr>
              <w:t xml:space="preserve">Er zijn </w:t>
            </w:r>
            <w:r w:rsidRPr="18935422" w:rsidR="4B726D72">
              <w:rPr>
                <w:rFonts w:ascii="Arial" w:hAnsi="Arial" w:cs="Arial"/>
                <w:sz w:val="20"/>
                <w:szCs w:val="20"/>
              </w:rPr>
              <w:t>3 inspecteurs die</w:t>
            </w:r>
            <w:r w:rsidRPr="18935422" w:rsidR="7B9723EB">
              <w:rPr>
                <w:rFonts w:ascii="Arial" w:hAnsi="Arial" w:cs="Arial"/>
                <w:sz w:val="20"/>
                <w:szCs w:val="20"/>
              </w:rPr>
              <w:t xml:space="preserve"> op een dag</w:t>
            </w:r>
            <w:r w:rsidRPr="18935422" w:rsidR="4B726D72">
              <w:rPr>
                <w:rFonts w:ascii="Arial" w:hAnsi="Arial" w:cs="Arial"/>
                <w:sz w:val="20"/>
                <w:szCs w:val="20"/>
              </w:rPr>
              <w:t xml:space="preserve"> in de school </w:t>
            </w:r>
            <w:r w:rsidRPr="18935422" w:rsidR="253EAD93">
              <w:rPr>
                <w:rFonts w:ascii="Arial" w:hAnsi="Arial" w:cs="Arial"/>
                <w:sz w:val="20"/>
                <w:szCs w:val="20"/>
              </w:rPr>
              <w:t>komen</w:t>
            </w:r>
            <w:r w:rsidRPr="18935422" w:rsidR="4B726D72">
              <w:rPr>
                <w:rFonts w:ascii="Arial" w:hAnsi="Arial" w:cs="Arial"/>
                <w:sz w:val="20"/>
                <w:szCs w:val="20"/>
              </w:rPr>
              <w:t xml:space="preserve"> kijken. </w:t>
            </w:r>
          </w:p>
          <w:p w:rsidRPr="00195CDF" w:rsidR="00FB5EE5" w:rsidP="18935422" w:rsidRDefault="00FB5EE5" w14:paraId="32644A9E" w14:textId="374C901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8935422" w:rsidR="4B726D72">
              <w:rPr>
                <w:rFonts w:ascii="Arial" w:hAnsi="Arial" w:cs="Arial"/>
                <w:sz w:val="20"/>
                <w:szCs w:val="20"/>
              </w:rPr>
              <w:t xml:space="preserve">Laatst </w:t>
            </w:r>
            <w:r w:rsidRPr="18935422" w:rsidR="3FE9BA9F">
              <w:rPr>
                <w:rFonts w:ascii="Arial" w:hAnsi="Arial" w:cs="Arial"/>
                <w:sz w:val="20"/>
                <w:szCs w:val="20"/>
              </w:rPr>
              <w:t xml:space="preserve">hebben wij op school een </w:t>
            </w:r>
            <w:r w:rsidRPr="18935422" w:rsidR="4B726D72">
              <w:rPr>
                <w:rFonts w:ascii="Arial" w:hAnsi="Arial" w:cs="Arial"/>
                <w:sz w:val="20"/>
                <w:szCs w:val="20"/>
              </w:rPr>
              <w:t xml:space="preserve">audit gehad, dus alles is al </w:t>
            </w:r>
            <w:r w:rsidRPr="18935422" w:rsidR="7F64AACF">
              <w:rPr>
                <w:rFonts w:ascii="Arial" w:hAnsi="Arial" w:cs="Arial"/>
                <w:sz w:val="20"/>
                <w:szCs w:val="20"/>
              </w:rPr>
              <w:t xml:space="preserve">redelijk </w:t>
            </w:r>
            <w:r w:rsidRPr="18935422" w:rsidR="4B726D72">
              <w:rPr>
                <w:rFonts w:ascii="Arial" w:hAnsi="Arial" w:cs="Arial"/>
                <w:sz w:val="20"/>
                <w:szCs w:val="20"/>
              </w:rPr>
              <w:t>op orde. We zijn voorbereid. Ondanks dat, vraagt het een hoop voorbereiding.</w:t>
            </w:r>
          </w:p>
          <w:p w:rsidRPr="00195CDF" w:rsidR="00FB5EE5" w:rsidP="18935422" w:rsidRDefault="00FB5EE5" w14:paraId="48F85B3A" w14:textId="53CDA1B1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6DEEE82" w:rsidR="777B6450">
              <w:rPr>
                <w:rFonts w:ascii="Arial" w:hAnsi="Arial" w:cs="Arial"/>
                <w:sz w:val="20"/>
                <w:szCs w:val="20"/>
              </w:rPr>
              <w:t xml:space="preserve">De inspectie zou ook graag een gesprek voeren met </w:t>
            </w:r>
            <w:r w:rsidRPr="16DEEE82" w:rsidR="6E36B77D">
              <w:rPr>
                <w:rFonts w:ascii="Arial" w:hAnsi="Arial" w:cs="Arial"/>
                <w:sz w:val="20"/>
                <w:szCs w:val="20"/>
              </w:rPr>
              <w:t xml:space="preserve">ouders waaronder in ieder geval </w:t>
            </w:r>
            <w:r w:rsidRPr="16DEEE82" w:rsidR="777B6450">
              <w:rPr>
                <w:rFonts w:ascii="Arial" w:hAnsi="Arial" w:cs="Arial"/>
                <w:sz w:val="20"/>
                <w:szCs w:val="20"/>
              </w:rPr>
              <w:t xml:space="preserve">iemand uit de </w:t>
            </w:r>
            <w:r w:rsidRPr="16DEEE82" w:rsidR="5AB3D596">
              <w:rPr>
                <w:rFonts w:ascii="Arial" w:hAnsi="Arial" w:cs="Arial"/>
                <w:sz w:val="20"/>
                <w:szCs w:val="20"/>
              </w:rPr>
              <w:t xml:space="preserve">oudergeleding MR. Evelien lijkt dit leuk. </w:t>
            </w:r>
          </w:p>
          <w:p w:rsidRPr="00195CDF" w:rsidR="00FB5EE5" w:rsidP="18935422" w:rsidRDefault="00FB5EE5" w14:paraId="466B5F34" w14:textId="5CEDE0D3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195CDF" w:rsidR="00FB5EE5" w:rsidP="18935422" w:rsidRDefault="00FB5EE5" w14:paraId="569F8E66" w14:textId="3D96B69C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8935422" w:rsidR="4692107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Evaluatie jaarplan</w:t>
            </w:r>
          </w:p>
          <w:p w:rsidRPr="00195CDF" w:rsidR="00FB5EE5" w:rsidP="18935422" w:rsidRDefault="00FB5EE5" w14:paraId="3BFCED34" w14:textId="24A258C6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6DEEE82" w:rsidR="46921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Weektaak valt </w:t>
            </w:r>
            <w:r w:rsidRPr="16DEEE82" w:rsidR="065F15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schoolbreed</w:t>
            </w:r>
            <w:r w:rsidRPr="16DEEE82" w:rsidR="065F15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nog </w:t>
            </w:r>
            <w:r w:rsidRPr="16DEEE82" w:rsidR="46921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winst te behalen. </w:t>
            </w:r>
            <w:r w:rsidRPr="16DEEE82" w:rsidR="7502E18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 hebben een goede start gemaakt, er zijn nog verbeterpunten</w:t>
            </w:r>
            <w:r w:rsidRPr="16DEEE82" w:rsidR="7502E18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</w:p>
          <w:p w:rsidRPr="00195CDF" w:rsidR="00FB5EE5" w:rsidP="18935422" w:rsidRDefault="00FB5EE5" w14:paraId="1E366E32" w14:textId="6AEB45E7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Pr="00195CDF" w:rsidR="00FB5EE5" w:rsidP="18935422" w:rsidRDefault="00FB5EE5" w14:paraId="44933CFF" w14:textId="1C8E7763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8935422" w:rsidR="0E6BA16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Subsidie</w:t>
            </w:r>
          </w:p>
          <w:p w:rsidRPr="00195CDF" w:rsidR="00FB5EE5" w:rsidP="18935422" w:rsidRDefault="00FB5EE5" w14:paraId="5A328843" w14:textId="35042DA1">
            <w:pPr>
              <w:pStyle w:val="Lijstaline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0E6BA1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Nieuwe </w:t>
            </w:r>
            <w:r w:rsidRPr="18935422" w:rsidR="2985053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Pr="18935422" w:rsidR="0E6BA1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hromebookkar</w:t>
            </w:r>
            <w:r w:rsidRPr="18935422" w:rsidR="0E6BA1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gr 5</w:t>
            </w:r>
          </w:p>
          <w:p w:rsidRPr="00195CDF" w:rsidR="00FB5EE5" w:rsidP="18935422" w:rsidRDefault="00FB5EE5" w14:paraId="1AA79E23" w14:textId="7CED44CE">
            <w:pPr>
              <w:pStyle w:val="Lijstaline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6DEEE82" w:rsidR="0E6BA1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Nieuwe taalmethode door de school. Groep 3 een nieuwe leesmethode, groep 4-8 een nieuwe taalme</w:t>
            </w:r>
            <w:r w:rsidRPr="16DEEE82" w:rsidR="4A0971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thode. De methodes zijn verouderd en we gaan</w:t>
            </w:r>
            <w:r w:rsidRPr="16DEEE82" w:rsidR="2395877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ons</w:t>
            </w:r>
            <w:r w:rsidRPr="16DEEE82" w:rsidR="4A0971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de nieuwere en verschillende methodes verdiepen. Welke is het beste en past het beste bij onze school.</w:t>
            </w:r>
            <w:r w:rsidRPr="16DEEE82" w:rsidR="36BB25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Ook de doorlopende lijn van groep 3-8. </w:t>
            </w:r>
            <w:r w:rsidRPr="16DEEE82" w:rsidR="4E74F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1801 gaat ons helpen met de</w:t>
            </w:r>
            <w:r w:rsidRPr="16DEEE82" w:rsidR="7FD34C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ze</w:t>
            </w:r>
            <w:r w:rsidRPr="16DEEE82" w:rsidR="4E74F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keuze.</w:t>
            </w:r>
          </w:p>
          <w:p w:rsidRPr="00195CDF" w:rsidR="00FB5EE5" w:rsidP="18935422" w:rsidRDefault="00FB5EE5" w14:paraId="0220B5B2" w14:textId="1E8D24EA">
            <w:pPr>
              <w:pStyle w:val="Lijstalinea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6DEEE82" w:rsidR="4E74F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Over deze subsidie mag je</w:t>
            </w:r>
            <w:r w:rsidRPr="16DEEE82" w:rsidR="78827A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meer dan 1 jaar </w:t>
            </w:r>
            <w:r w:rsidRPr="16DEEE82" w:rsidR="4E74F7A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doen. Er wordt een plan geschreven wat er gaat gebeuren met de subsidie. MR mag instemming hierop geven.</w:t>
            </w:r>
          </w:p>
          <w:p w:rsidRPr="00195CDF" w:rsidR="00FB5EE5" w:rsidP="18935422" w:rsidRDefault="00FB5EE5" w14:paraId="7920C5C2" w14:textId="40CA8486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Pr="00195CDF" w:rsidR="00FB5EE5" w:rsidP="18935422" w:rsidRDefault="00FB5EE5" w14:paraId="41AE63C3" w14:textId="27B35C94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8935422" w:rsidR="078EF6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Overige mededelingen</w:t>
            </w:r>
          </w:p>
          <w:p w:rsidR="62BAD73A" w:rsidP="18935422" w:rsidRDefault="62BAD73A" w14:paraId="2A61A93F" w14:textId="69037169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62BAD7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We hebben het gehad over het onrustige gedrag wat we in sommige groepen zien. Wegens privacy weiden we daar in deze notulen niet over uit. </w:t>
            </w:r>
          </w:p>
          <w:p w:rsidRPr="00195CDF" w:rsidR="00FB5EE5" w:rsidP="18935422" w:rsidRDefault="00FB5EE5" w14:paraId="68801473" w14:textId="0D63BC5F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021CB4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Het aannamebeleid is in de afronding. Er komt een website met informatie voor alle drie de scholen. Op </w:t>
            </w:r>
            <w:r w:rsidRPr="18935422" w:rsidR="71D5CB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sites van de drie scholen uit </w:t>
            </w:r>
            <w:r w:rsidRPr="18935422" w:rsidR="274C524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Badhoevedorp</w:t>
            </w:r>
            <w:r w:rsidRPr="18935422" w:rsidR="71D5CB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komt een link naar deze site</w:t>
            </w:r>
            <w:r w:rsidRPr="18935422" w:rsidR="214CED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Pr="00195CDF" w:rsidR="00FB5EE5" w:rsidP="18935422" w:rsidRDefault="00FB5EE5" w14:paraId="15B26CE6" w14:textId="723BF0DA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71D5CB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Schoolkamp was een succes</w:t>
            </w:r>
            <w:r w:rsidRPr="18935422" w:rsidR="71A31D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!</w:t>
            </w:r>
          </w:p>
          <w:p w:rsidRPr="00195CDF" w:rsidR="00FB5EE5" w:rsidP="18935422" w:rsidRDefault="00FB5EE5" w14:paraId="0BF8E6B9" w14:textId="46567F0F">
            <w:pPr>
              <w:pStyle w:val="Lijstalinea"/>
              <w:numPr>
                <w:ilvl w:val="0"/>
                <w:numId w:val="8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7F0490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Mentoren training</w:t>
            </w:r>
            <w:r w:rsidRPr="18935422" w:rsidR="4B94461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samenwerking met de Pabo is geweest voor onze collega's</w:t>
            </w:r>
            <w:r w:rsidRPr="18935422" w:rsidR="14AF957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  <w:p w:rsidRPr="00195CDF" w:rsidR="00FB5EE5" w:rsidP="18935422" w:rsidRDefault="00FB5EE5" w14:paraId="632DF6B7" w14:textId="704BB56F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71D5CB4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NAVO-top is spannend. Oudergesprekken zijn deels verplaatst. Sommige collega's werken extra thuis. </w:t>
            </w:r>
          </w:p>
          <w:p w:rsidRPr="00195CDF" w:rsidR="00FB5EE5" w:rsidP="18935422" w:rsidRDefault="00FB5EE5" w14:paraId="5AD6C91F" w14:textId="5894FE24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28506E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 afgelopen studiedagen waren waardevol. </w:t>
            </w:r>
          </w:p>
          <w:p w:rsidRPr="00195CDF" w:rsidR="00FB5EE5" w:rsidP="18935422" w:rsidRDefault="00FB5EE5" w14:paraId="463826C2" w14:textId="22D07EEB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28506E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LIO’ers</w:t>
            </w:r>
            <w:r w:rsidRPr="18935422" w:rsidR="28506E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zijn geslaagd</w:t>
            </w:r>
            <w:r w:rsidRPr="18935422" w:rsidR="65257EC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!</w:t>
            </w:r>
          </w:p>
          <w:p w:rsidRPr="00195CDF" w:rsidR="00FB5EE5" w:rsidP="6DC65A3A" w:rsidRDefault="00FB5EE5" w14:paraId="6CA46797" w14:textId="2A33BAC7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16DEEE82" w:rsidR="28506E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Pilot Interprofessioneel samenwerken </w:t>
            </w:r>
            <w:r w:rsidRPr="16DEEE82" w:rsidR="3EACB50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(IPSW) </w:t>
            </w:r>
            <w:r w:rsidRPr="16DEEE82" w:rsidR="28506E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is </w:t>
            </w:r>
            <w:r w:rsidRPr="16DEEE82" w:rsidR="089864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van </w:t>
            </w:r>
            <w:r w:rsidRPr="16DEEE82" w:rsidR="28506E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Pr="16DEEE82" w:rsidR="7FC805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tart gegaan. Dit wordt nu een project.</w:t>
            </w:r>
          </w:p>
          <w:p w:rsidRPr="00195CDF" w:rsidR="00FB5EE5" w:rsidP="18935422" w:rsidRDefault="00FB5EE5" w14:paraId="47FFB29E" w14:textId="55DD4B0B">
            <w:pPr>
              <w:pStyle w:val="Lijstaline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18935422" w:rsidR="7FC805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Directieberaad: </w:t>
            </w:r>
            <w:r w:rsidRPr="18935422" w:rsidR="0CC23AC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management rapportage</w:t>
            </w:r>
            <w:r w:rsidRPr="18935422" w:rsidR="7FC805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is besproken en bekeken met Ruth de bestuurder van MP. Jaarplangesprek van d</w:t>
            </w:r>
            <w:r w:rsidRPr="18935422" w:rsidR="0F94A2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it jaar is besproken en daarbij hoe we hier volgend jaar mee verder gaan.</w:t>
            </w:r>
          </w:p>
          <w:p w:rsidRPr="00195CDF" w:rsidR="00FB5EE5" w:rsidP="18935422" w:rsidRDefault="00FB5EE5" w14:paraId="663592AF" w14:textId="3944B82D">
            <w:pPr>
              <w:pStyle w:val="Standaard"/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Pr="00A52AEE" w:rsidR="00FB5EE5" w:rsidTr="38B92034" w14:paraId="546B0BAF" w14:textId="77777777">
        <w:tc>
          <w:tcPr>
            <w:tcW w:w="570" w:type="dxa"/>
            <w:tcMar/>
          </w:tcPr>
          <w:p w:rsidRPr="00A52AEE" w:rsidR="00FB5EE5" w:rsidP="62926EDE" w:rsidRDefault="005178DC" w14:paraId="0186F6CD" w14:textId="4DB5A7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49046F89" w:rsidR="75FD5C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7" w:type="dxa"/>
            <w:tcMar/>
          </w:tcPr>
          <w:p w:rsidRPr="00BC7859" w:rsidR="00FB5EE5" w:rsidP="62926EDE" w:rsidRDefault="00FB5EE5" w14:paraId="31B6C83A" w14:textId="3EC8FA8F">
            <w:pPr>
              <w:pStyle w:val="Geenafstand"/>
              <w:rPr>
                <w:rFonts w:ascii="Arial" w:hAnsi="Arial" w:cs="Arial"/>
                <w:kern w:val="1"/>
                <w:sz w:val="20"/>
                <w:szCs w:val="20"/>
              </w:rPr>
            </w:pPr>
            <w:r w:rsidRPr="18935422" w:rsidR="12E2B484">
              <w:rPr>
                <w:rFonts w:ascii="Arial" w:hAnsi="Arial" w:cs="Arial"/>
                <w:sz w:val="20"/>
                <w:szCs w:val="20"/>
              </w:rPr>
              <w:t>Mededelingen</w:t>
            </w:r>
            <w:r w:rsidRPr="18935422" w:rsidR="39CDED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8935422" w:rsidR="154D6487">
              <w:rPr>
                <w:rFonts w:ascii="Arial" w:hAnsi="Arial" w:cs="Arial"/>
                <w:sz w:val="20"/>
                <w:szCs w:val="20"/>
              </w:rPr>
              <w:t>team</w:t>
            </w:r>
          </w:p>
        </w:tc>
        <w:tc>
          <w:tcPr>
            <w:tcW w:w="6946" w:type="dxa"/>
            <w:tcMar/>
          </w:tcPr>
          <w:p w:rsidRPr="00A52AEE" w:rsidR="00FB5EE5" w:rsidP="18935422" w:rsidRDefault="00FB5EE5" w14:paraId="322914B9" w14:textId="71A9CFB4">
            <w:pPr>
              <w:pStyle w:val="Lijstaline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5BBF29A7">
              <w:rPr>
                <w:rFonts w:ascii="Arial" w:hAnsi="Arial" w:cs="Arial"/>
                <w:sz w:val="20"/>
                <w:szCs w:val="20"/>
              </w:rPr>
              <w:t>Musical groep 8. Voorbereidingen zijn bezig. Nog 2 weken en dan is het zo ver. Het is altijd stre</w:t>
            </w:r>
            <w:r w:rsidRPr="18935422" w:rsidR="0CAA37BB">
              <w:rPr>
                <w:rFonts w:ascii="Arial" w:hAnsi="Arial" w:cs="Arial"/>
                <w:sz w:val="20"/>
                <w:szCs w:val="20"/>
              </w:rPr>
              <w:t>s</w:t>
            </w:r>
            <w:r w:rsidRPr="18935422" w:rsidR="5BBF29A7">
              <w:rPr>
                <w:rFonts w:ascii="Arial" w:hAnsi="Arial" w:cs="Arial"/>
                <w:sz w:val="20"/>
                <w:szCs w:val="20"/>
              </w:rPr>
              <w:t>s hoe het zal uitpakken, gelukkig komt het altijd goed</w:t>
            </w:r>
            <w:r w:rsidRPr="18935422" w:rsidR="09CCB1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A52AEE" w:rsidR="00FB5EE5" w:rsidP="18935422" w:rsidRDefault="00FB5EE5" w14:paraId="4204B52E" w14:textId="2B4AAD17">
            <w:pPr>
              <w:pStyle w:val="Lijstaline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5BBF29A7">
              <w:rPr>
                <w:rFonts w:ascii="Arial" w:hAnsi="Arial" w:cs="Arial"/>
                <w:sz w:val="20"/>
                <w:szCs w:val="20"/>
              </w:rPr>
              <w:t xml:space="preserve">Sponsorloop 4-8 voor KIKA </w:t>
            </w:r>
          </w:p>
          <w:p w:rsidRPr="00A52AEE" w:rsidR="00FB5EE5" w:rsidP="18935422" w:rsidRDefault="00FB5EE5" w14:paraId="65CF79B5" w14:textId="594AD305">
            <w:pPr>
              <w:pStyle w:val="Lijstaline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5BBF29A7">
              <w:rPr>
                <w:rFonts w:ascii="Arial" w:hAnsi="Arial" w:cs="Arial"/>
                <w:sz w:val="20"/>
                <w:szCs w:val="20"/>
              </w:rPr>
              <w:t>Sponsorloop groep 3 voor de Zorgboerderij</w:t>
            </w:r>
          </w:p>
          <w:p w:rsidRPr="00A52AEE" w:rsidR="00FB5EE5" w:rsidP="18935422" w:rsidRDefault="00FB5EE5" w14:paraId="631A6500" w14:textId="5F8E1C3F">
            <w:pPr>
              <w:pStyle w:val="Lijstaline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5BBF29A7">
              <w:rPr>
                <w:rFonts w:ascii="Arial" w:hAnsi="Arial" w:cs="Arial"/>
                <w:sz w:val="20"/>
                <w:szCs w:val="20"/>
              </w:rPr>
              <w:t>EHBO</w:t>
            </w:r>
            <w:r w:rsidRPr="18935422" w:rsidR="59F86650">
              <w:rPr>
                <w:rFonts w:ascii="Arial" w:hAnsi="Arial" w:cs="Arial"/>
                <w:sz w:val="20"/>
                <w:szCs w:val="20"/>
              </w:rPr>
              <w:t>-</w:t>
            </w:r>
            <w:r w:rsidRPr="18935422" w:rsidR="5BBF29A7">
              <w:rPr>
                <w:rFonts w:ascii="Arial" w:hAnsi="Arial" w:cs="Arial"/>
                <w:sz w:val="20"/>
                <w:szCs w:val="20"/>
              </w:rPr>
              <w:t>lessen en seksuele voorlichting</w:t>
            </w:r>
            <w:r w:rsidRPr="18935422" w:rsidR="1D805129">
              <w:rPr>
                <w:rFonts w:ascii="Arial" w:hAnsi="Arial" w:cs="Arial"/>
                <w:sz w:val="20"/>
                <w:szCs w:val="20"/>
              </w:rPr>
              <w:t xml:space="preserve"> (Dokter Corrie)</w:t>
            </w:r>
            <w:r w:rsidRPr="18935422" w:rsidR="5BBF29A7">
              <w:rPr>
                <w:rFonts w:ascii="Arial" w:hAnsi="Arial" w:cs="Arial"/>
                <w:sz w:val="20"/>
                <w:szCs w:val="20"/>
              </w:rPr>
              <w:t xml:space="preserve"> groepen 8. </w:t>
            </w:r>
            <w:r w:rsidRPr="18935422" w:rsidR="07528E16">
              <w:rPr>
                <w:rFonts w:ascii="Arial" w:hAnsi="Arial" w:cs="Arial"/>
                <w:sz w:val="20"/>
                <w:szCs w:val="20"/>
              </w:rPr>
              <w:t xml:space="preserve">Loopt goed. </w:t>
            </w:r>
          </w:p>
          <w:p w:rsidRPr="00A52AEE" w:rsidR="00FB5EE5" w:rsidP="18935422" w:rsidRDefault="00FB5EE5" w14:paraId="2B7A55B1" w14:textId="0305DD35">
            <w:pPr>
              <w:pStyle w:val="Lijstaline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6DEEE82" w:rsidR="16B7693B">
              <w:rPr>
                <w:rFonts w:ascii="Arial" w:hAnsi="Arial" w:cs="Arial"/>
                <w:sz w:val="20"/>
                <w:szCs w:val="20"/>
              </w:rPr>
              <w:t xml:space="preserve">Verkeersfietsexamen was vandaag. </w:t>
            </w:r>
            <w:r w:rsidRPr="16DEEE82" w:rsidR="7AF614D0">
              <w:rPr>
                <w:rFonts w:ascii="Arial" w:hAnsi="Arial" w:cs="Arial"/>
                <w:sz w:val="20"/>
                <w:szCs w:val="20"/>
              </w:rPr>
              <w:t xml:space="preserve">Waarschijnlijk </w:t>
            </w:r>
            <w:r w:rsidRPr="16DEEE82" w:rsidR="16B7693B">
              <w:rPr>
                <w:rFonts w:ascii="Arial" w:hAnsi="Arial" w:cs="Arial"/>
                <w:sz w:val="20"/>
                <w:szCs w:val="20"/>
              </w:rPr>
              <w:t xml:space="preserve">is iedereen geslaagd. </w:t>
            </w:r>
          </w:p>
          <w:p w:rsidRPr="00A52AEE" w:rsidR="00FB5EE5" w:rsidP="18935422" w:rsidRDefault="00FB5EE5" w14:paraId="40A54BDD" w14:textId="6A864D3B">
            <w:pPr>
              <w:pStyle w:val="Lijstaline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8935422" w:rsidR="26F88652">
              <w:rPr>
                <w:rFonts w:ascii="Arial" w:hAnsi="Arial" w:cs="Arial"/>
                <w:sz w:val="20"/>
                <w:szCs w:val="20"/>
              </w:rPr>
              <w:t xml:space="preserve">Rapporten gaan morgen mee, oudergesprekken zijn verspreid over 2 weken </w:t>
            </w:r>
            <w:r w:rsidRPr="18935422" w:rsidR="4D9DC1C0">
              <w:rPr>
                <w:rFonts w:ascii="Arial" w:hAnsi="Arial" w:cs="Arial"/>
                <w:sz w:val="20"/>
                <w:szCs w:val="20"/>
              </w:rPr>
              <w:t>i.v.m.</w:t>
            </w:r>
            <w:r w:rsidRPr="18935422" w:rsidR="26F88652">
              <w:rPr>
                <w:rFonts w:ascii="Arial" w:hAnsi="Arial" w:cs="Arial"/>
                <w:sz w:val="20"/>
                <w:szCs w:val="20"/>
              </w:rPr>
              <w:t xml:space="preserve"> de NAVO-top. </w:t>
            </w:r>
          </w:p>
          <w:p w:rsidRPr="00A52AEE" w:rsidR="00FB5EE5" w:rsidP="18935422" w:rsidRDefault="00FB5EE5" w14:paraId="4C2C23ED" w14:textId="37892829">
            <w:pPr>
              <w:pStyle w:val="Standaard"/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kern w:val="1"/>
                <w:sz w:val="22"/>
                <w:szCs w:val="22"/>
              </w:rPr>
            </w:pPr>
          </w:p>
        </w:tc>
      </w:tr>
      <w:tr w:rsidRPr="00A52AEE" w:rsidR="00FB5EE5" w:rsidTr="38B92034" w14:paraId="42EEE877" w14:textId="77777777">
        <w:trPr>
          <w:trHeight w:val="466"/>
        </w:trPr>
        <w:tc>
          <w:tcPr>
            <w:tcW w:w="570" w:type="dxa"/>
            <w:tcMar/>
          </w:tcPr>
          <w:p w:rsidRPr="00A52AEE" w:rsidR="00FB5EE5" w:rsidP="62926EDE" w:rsidRDefault="005178DC" w14:paraId="29AC0CCC" w14:textId="0F44DE96" w14:noSpellErr="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62926EDE" w:rsidR="2A306F30">
              <w:rPr>
                <w:rFonts w:ascii="Arial" w:hAnsi="Arial" w:cs="Arial"/>
                <w:kern w:val="1"/>
                <w:sz w:val="20"/>
                <w:szCs w:val="20"/>
              </w:rPr>
              <w:t>7</w:t>
            </w:r>
          </w:p>
        </w:tc>
        <w:tc>
          <w:tcPr>
            <w:tcW w:w="2407" w:type="dxa"/>
            <w:tcMar/>
          </w:tcPr>
          <w:p w:rsidRPr="00BC7859" w:rsidR="00FB5EE5" w:rsidP="62926EDE" w:rsidRDefault="00FB5EE5" w14:paraId="4873A7E1" w14:textId="55539AFB">
            <w:pPr>
              <w:pStyle w:val="Geenafstand"/>
              <w:rPr>
                <w:rFonts w:ascii="Arial" w:hAnsi="Arial" w:cs="Arial"/>
                <w:kern w:val="1"/>
                <w:sz w:val="20"/>
                <w:szCs w:val="20"/>
              </w:rPr>
            </w:pPr>
            <w:r w:rsidRPr="62926EDE" w:rsidR="46040EC0">
              <w:rPr>
                <w:rFonts w:ascii="Arial" w:hAnsi="Arial" w:cs="Arial"/>
                <w:sz w:val="20"/>
                <w:szCs w:val="20"/>
              </w:rPr>
              <w:t>Overige lopende zaken</w:t>
            </w:r>
          </w:p>
        </w:tc>
        <w:tc>
          <w:tcPr>
            <w:tcW w:w="6946" w:type="dxa"/>
            <w:tcMar/>
            <w:vAlign w:val="center"/>
          </w:tcPr>
          <w:p w:rsidRPr="00A52AEE" w:rsidR="00FB5EE5" w:rsidP="18935422" w:rsidRDefault="00FB5EE5" w14:paraId="1362BE22" w14:textId="5B195BA7">
            <w:pPr>
              <w:pStyle w:val="Standaard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8935422" w:rsidR="4FBD28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Verkeersveiligheid</w:t>
            </w:r>
          </w:p>
          <w:p w:rsidRPr="00A52AEE" w:rsidR="00FB5EE5" w:rsidP="18935422" w:rsidRDefault="00FB5EE5" w14:paraId="07271FE7" w14:textId="4E5A9DD4">
            <w:pPr>
              <w:pStyle w:val="Standaard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18935422" w:rsidR="4FBD286F">
              <w:rPr>
                <w:rFonts w:ascii="Arial" w:hAnsi="Arial" w:cs="Arial"/>
                <w:sz w:val="20"/>
                <w:szCs w:val="20"/>
              </w:rPr>
              <w:t>Het stoplicht voor de school</w:t>
            </w:r>
            <w:r w:rsidRPr="18935422" w:rsidR="20B47ABE">
              <w:rPr>
                <w:rFonts w:ascii="Arial" w:hAnsi="Arial" w:cs="Arial"/>
                <w:sz w:val="20"/>
                <w:szCs w:val="20"/>
              </w:rPr>
              <w:t xml:space="preserve"> doet het eindelijk! De sensor deed het eerst niet, gelukkig werkt het stoplicht nu eindelijk beter. </w:t>
            </w:r>
          </w:p>
          <w:p w:rsidRPr="00A52AEE" w:rsidR="00FB5EE5" w:rsidP="18935422" w:rsidRDefault="00FB5EE5" w14:paraId="17FC3E4E" w14:textId="20A35C12">
            <w:pPr>
              <w:pStyle w:val="Standaard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Pr="00A52AEE" w:rsidR="00FB5EE5" w:rsidTr="38B92034" w14:paraId="1024BCDF" w14:textId="77777777">
        <w:trPr>
          <w:trHeight w:val="327"/>
        </w:trPr>
        <w:tc>
          <w:tcPr>
            <w:tcW w:w="570" w:type="dxa"/>
            <w:tcMar/>
          </w:tcPr>
          <w:p w:rsidRPr="00A52AEE" w:rsidR="00FB5EE5" w:rsidP="62926EDE" w:rsidRDefault="00DD2D6F" w14:paraId="6258E48F" w14:textId="0E208A6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DC65A3A" w:rsidR="69F496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7" w:type="dxa"/>
            <w:tcMar/>
          </w:tcPr>
          <w:p w:rsidRPr="00BC7859" w:rsidR="00FB5EE5" w:rsidP="62926EDE" w:rsidRDefault="00FB5EE5" w14:paraId="07453F28" w14:textId="36BE074D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DC65A3A" w:rsidR="44BBAC47">
              <w:rPr>
                <w:rFonts w:ascii="Arial" w:hAnsi="Arial" w:cs="Arial"/>
                <w:sz w:val="20"/>
                <w:szCs w:val="20"/>
              </w:rPr>
              <w:t>Rondvraag en sluiting</w:t>
            </w:r>
          </w:p>
        </w:tc>
        <w:tc>
          <w:tcPr>
            <w:tcW w:w="6946" w:type="dxa"/>
            <w:tcMar/>
            <w:vAlign w:val="center"/>
          </w:tcPr>
          <w:p w:rsidRPr="00A52AEE" w:rsidR="00FB5EE5" w:rsidP="18935422" w:rsidRDefault="00FB5EE5" w14:paraId="768D7531" w14:textId="08FE1AA4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6DEEE82" w:rsidR="4CFA4A24">
              <w:rPr>
                <w:rFonts w:ascii="Arial" w:hAnsi="Arial" w:cs="Arial"/>
                <w:sz w:val="20"/>
                <w:szCs w:val="20"/>
              </w:rPr>
              <w:t>Laatste vergadering</w:t>
            </w:r>
            <w:r w:rsidRPr="16DEEE82" w:rsidR="7BC0806B">
              <w:rPr>
                <w:rFonts w:ascii="Arial" w:hAnsi="Arial" w:cs="Arial"/>
                <w:sz w:val="20"/>
                <w:szCs w:val="20"/>
              </w:rPr>
              <w:t xml:space="preserve"> van</w:t>
            </w:r>
            <w:r w:rsidRPr="16DEEE82" w:rsidR="4CFA4A24">
              <w:rPr>
                <w:rFonts w:ascii="Arial" w:hAnsi="Arial" w:cs="Arial"/>
                <w:sz w:val="20"/>
                <w:szCs w:val="20"/>
              </w:rPr>
              <w:t xml:space="preserve"> Juliëtte</w:t>
            </w:r>
            <w:r w:rsidRPr="16DEEE82" w:rsidR="4B1564D9">
              <w:rPr>
                <w:rFonts w:ascii="Arial" w:hAnsi="Arial" w:cs="Arial"/>
                <w:sz w:val="20"/>
                <w:szCs w:val="20"/>
              </w:rPr>
              <w:t>, Leon komt terug in de MR en Ruben blijft</w:t>
            </w:r>
          </w:p>
          <w:p w:rsidRPr="00A52AEE" w:rsidR="00FB5EE5" w:rsidP="18935422" w:rsidRDefault="00FB5EE5" w14:paraId="020DF3CC" w14:textId="5C0F008C">
            <w:pPr>
              <w:pStyle w:val="Lijstaline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16DEEE82" w:rsidR="2943B7BB">
              <w:rPr>
                <w:rFonts w:ascii="Arial" w:hAnsi="Arial" w:cs="Arial"/>
                <w:sz w:val="20"/>
                <w:szCs w:val="20"/>
              </w:rPr>
              <w:t xml:space="preserve">Barbara </w:t>
            </w:r>
            <w:r w:rsidRPr="16DEEE82" w:rsidR="4CFA4A24">
              <w:rPr>
                <w:rFonts w:ascii="Arial" w:hAnsi="Arial" w:cs="Arial"/>
                <w:sz w:val="20"/>
                <w:szCs w:val="20"/>
              </w:rPr>
              <w:t>heeft het aanbod</w:t>
            </w:r>
            <w:r w:rsidRPr="16DEEE82" w:rsidR="3D9765CB">
              <w:rPr>
                <w:rFonts w:ascii="Arial" w:hAnsi="Arial" w:cs="Arial"/>
                <w:sz w:val="20"/>
                <w:szCs w:val="20"/>
              </w:rPr>
              <w:t xml:space="preserve"> gedaan om mee te kijken naar de tuintjes rondom dep 2, Lisette komt met een plan</w:t>
            </w:r>
          </w:p>
          <w:p w:rsidRPr="00A52AEE" w:rsidR="00FB5EE5" w:rsidP="18935422" w:rsidRDefault="00FB5EE5" w14:paraId="1E1638D1" w14:textId="47454703">
            <w:pPr>
              <w:pStyle w:val="Lijstaline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 w:rsidRPr="18935422" w:rsidR="3D9765CB">
              <w:rPr>
                <w:rFonts w:ascii="Arial" w:hAnsi="Arial" w:cs="Arial"/>
                <w:sz w:val="20"/>
                <w:szCs w:val="20"/>
              </w:rPr>
              <w:t xml:space="preserve">Gedragsregels voor ouders is mede aan de hand van Kanjertraining aangepast door </w:t>
            </w:r>
            <w:r w:rsidRPr="18935422" w:rsidR="3D9765CB">
              <w:rPr>
                <w:rFonts w:ascii="Arial" w:hAnsi="Arial" w:cs="Arial"/>
                <w:sz w:val="20"/>
                <w:szCs w:val="20"/>
              </w:rPr>
              <w:t>Valeska</w:t>
            </w:r>
            <w:r w:rsidRPr="18935422" w:rsidR="3D9765CB">
              <w:rPr>
                <w:rFonts w:ascii="Arial" w:hAnsi="Arial" w:cs="Arial"/>
                <w:sz w:val="20"/>
                <w:szCs w:val="20"/>
              </w:rPr>
              <w:t xml:space="preserve"> en Ellen</w:t>
            </w:r>
          </w:p>
          <w:p w:rsidRPr="00A52AEE" w:rsidR="00FB5EE5" w:rsidP="18935422" w:rsidRDefault="00FB5EE5" w14:paraId="0694A904" w14:textId="580CBD2E">
            <w:pPr>
              <w:pStyle w:val="Standaard"/>
              <w:widowControl w:val="0"/>
              <w:autoSpaceDE w:val="0"/>
              <w:autoSpaceDN w:val="0"/>
              <w:adjustRightInd w:val="0"/>
              <w:spacing w:after="0"/>
              <w:ind/>
              <w:rPr>
                <w:rFonts w:ascii="Arial" w:hAnsi="Arial" w:cs="Arial"/>
                <w:kern w:val="1"/>
                <w:sz w:val="22"/>
                <w:szCs w:val="22"/>
              </w:rPr>
            </w:pPr>
          </w:p>
        </w:tc>
      </w:tr>
    </w:tbl>
    <w:p w:rsidRPr="00393738" w:rsidR="00297DA5" w:rsidP="00297DA5" w:rsidRDefault="00297DA5" w14:paraId="40EA3D4D" w14:textId="77777777">
      <w:pPr>
        <w:spacing w:after="0"/>
        <w:rPr>
          <w:rFonts w:ascii="Lucida Bright" w:hAnsi="Lucida Bright" w:cs="Arial"/>
          <w:sz w:val="18"/>
          <w:szCs w:val="18"/>
        </w:rPr>
      </w:pPr>
    </w:p>
    <w:p w:rsidR="00297DA5" w:rsidP="00297DA5" w:rsidRDefault="00297DA5" w14:paraId="753E8FA8" w14:textId="5CF2F8FB">
      <w:pPr>
        <w:rPr>
          <w:rFonts w:ascii="Arial" w:hAnsi="Arial" w:eastAsia="Arial" w:cs="Arial"/>
          <w:b/>
          <w:bCs/>
          <w:sz w:val="18"/>
          <w:szCs w:val="18"/>
        </w:rPr>
      </w:pPr>
    </w:p>
    <w:p w:rsidR="00973B8C" w:rsidP="00297DA5" w:rsidRDefault="00973B8C" w14:paraId="7046923E" w14:textId="5E65454A">
      <w:pPr>
        <w:rPr>
          <w:rFonts w:ascii="Arial" w:hAnsi="Arial" w:eastAsia="Arial" w:cs="Arial"/>
          <w:b/>
          <w:bCs/>
          <w:sz w:val="18"/>
          <w:szCs w:val="18"/>
        </w:rPr>
      </w:pPr>
    </w:p>
    <w:p w:rsidR="00973B8C" w:rsidP="00297DA5" w:rsidRDefault="00973B8C" w14:paraId="6E200FF5" w14:textId="77777777">
      <w:pPr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6DC65A3A" w:rsidP="6DC65A3A" w:rsidRDefault="6DC65A3A" w14:paraId="2DDA5AB3" w14:textId="738BC960">
      <w:pPr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6DC65A3A" w:rsidP="6DC65A3A" w:rsidRDefault="6DC65A3A" w14:paraId="1B03FE3C" w14:textId="270B411F">
      <w:pPr>
        <w:rPr>
          <w:rFonts w:ascii="Arial" w:hAnsi="Arial" w:eastAsia="Arial" w:cs="Arial"/>
          <w:b w:val="1"/>
          <w:bCs w:val="1"/>
          <w:sz w:val="18"/>
          <w:szCs w:val="18"/>
        </w:rPr>
      </w:pPr>
    </w:p>
    <w:p w:rsidRPr="00297DA5" w:rsidR="00297DA5" w:rsidP="62926EDE" w:rsidRDefault="00297DA5" w14:paraId="21C89EA2" w14:textId="7CCC7351">
      <w:pPr>
        <w:rPr>
          <w:rFonts w:ascii="Arial" w:hAnsi="Arial" w:eastAsia="Arial" w:cs="Arial"/>
          <w:b w:val="1"/>
          <w:bCs w:val="1"/>
        </w:rPr>
      </w:pPr>
      <w:r w:rsidRPr="62926EDE" w:rsidR="00297DA5">
        <w:rPr>
          <w:rFonts w:ascii="Arial" w:hAnsi="Arial" w:eastAsia="Arial" w:cs="Arial"/>
          <w:b w:val="1"/>
          <w:bCs w:val="1"/>
          <w:sz w:val="24"/>
          <w:szCs w:val="24"/>
        </w:rPr>
        <w:t>Actielijst</w:t>
      </w:r>
    </w:p>
    <w:tbl>
      <w:tblPr>
        <w:tblW w:w="0" w:type="auto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00" w:firstRow="0" w:lastRow="0" w:firstColumn="0" w:lastColumn="0" w:noHBand="0" w:noVBand="0"/>
      </w:tblPr>
      <w:tblGrid>
        <w:gridCol w:w="567"/>
        <w:gridCol w:w="5306"/>
        <w:gridCol w:w="1982"/>
        <w:gridCol w:w="1921"/>
      </w:tblGrid>
      <w:tr w:rsidRPr="00546B82" w:rsidR="00D268E7" w:rsidTr="6DC65A3A" w14:paraId="1B15DC9F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388D4ADA" w14:textId="77777777">
            <w:pPr>
              <w:pStyle w:val="Geenafstand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2926EDE" w:rsidR="74DF78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Nr</w:t>
            </w:r>
            <w:r w:rsidRPr="62926EDE" w:rsidR="74DF78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1F7D5D5F" w14:textId="77777777" w14:noSpellErr="1">
            <w:pPr>
              <w:pStyle w:val="Geenafstand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2926EDE" w:rsidR="74DF78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Actiepunt: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2773C6A0" w14:textId="77777777" w14:noSpellErr="1">
            <w:pPr>
              <w:pStyle w:val="Geenafstand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2926EDE" w:rsidR="74DF78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Actiehouder: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1F97BC0C" w14:textId="77777777" w14:noSpellErr="1">
            <w:pPr>
              <w:pStyle w:val="Geenafstand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2926EDE" w:rsidR="74DF78E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Deadline:</w:t>
            </w:r>
          </w:p>
        </w:tc>
      </w:tr>
      <w:tr w:rsidRPr="00546B82" w:rsidR="00D268E7" w:rsidTr="6DC65A3A" w14:paraId="2D295D2B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973B8C" w14:paraId="30BD8572" w14:textId="7F5AF6AB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0E48B0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71B53D67" w14:textId="65CFF55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DC65A3A" w:rsidR="764B32BC">
              <w:rPr>
                <w:rFonts w:ascii="Arial" w:hAnsi="Arial" w:cs="Arial"/>
                <w:sz w:val="20"/>
                <w:szCs w:val="20"/>
              </w:rPr>
              <w:t>MR notulen op de site plaatsen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51019433" w14:textId="31592CD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DC65A3A" w:rsidR="1B9B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DC65A3A" w:rsidR="6501855A">
              <w:rPr>
                <w:rFonts w:ascii="Arial" w:hAnsi="Arial" w:cs="Arial"/>
                <w:sz w:val="20"/>
                <w:szCs w:val="20"/>
              </w:rPr>
              <w:t>Ellen</w:t>
            </w: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449F4510" w14:textId="7BBE27E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DC65A3A" w:rsidR="6501855A">
              <w:rPr>
                <w:rFonts w:ascii="Arial" w:hAnsi="Arial" w:cs="Arial"/>
                <w:sz w:val="20"/>
                <w:szCs w:val="20"/>
              </w:rPr>
              <w:t>lopend</w:t>
            </w:r>
          </w:p>
        </w:tc>
      </w:tr>
      <w:tr w:rsidRPr="00546B82" w:rsidR="00D268E7" w:rsidTr="6DC65A3A" w14:paraId="770DE922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973B8C" w14:paraId="26E7F2BF" w14:textId="63522ED4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0E48B0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2B583EBD" w14:textId="5CFDECCD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736B98B9" w14:textId="25A8EF59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01CED6AA" w14:textId="77777777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74DF78E9">
              <w:rPr>
                <w:rFonts w:ascii="Arial" w:hAnsi="Arial" w:cs="Arial"/>
                <w:sz w:val="20"/>
                <w:szCs w:val="20"/>
              </w:rPr>
              <w:t>z.s.m.</w:t>
            </w:r>
          </w:p>
        </w:tc>
      </w:tr>
      <w:tr w:rsidRPr="00546B82" w:rsidR="00D268E7" w:rsidTr="6DC65A3A" w14:paraId="67AE6283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973B8C" w14:paraId="6BB5B217" w14:textId="13954442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0E48B0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347E0D20" w14:textId="2E99CA98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62CA4656" w14:textId="6406419A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04F9368D" w14:textId="7777777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62926EDE" w:rsidR="74DF78E9">
              <w:rPr>
                <w:rFonts w:ascii="Arial" w:hAnsi="Arial" w:cs="Arial"/>
                <w:sz w:val="20"/>
                <w:szCs w:val="20"/>
              </w:rPr>
              <w:t>z.s.m</w:t>
            </w:r>
          </w:p>
        </w:tc>
      </w:tr>
      <w:tr w:rsidRPr="00546B82" w:rsidR="00D268E7" w:rsidTr="6DC65A3A" w14:paraId="487924EE" w14:textId="77777777"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28062AA3" w14:textId="77777777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0F9E6A09" w14:textId="77777777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4B56A54C" w14:textId="77777777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46B82" w:rsidR="00D268E7" w:rsidP="62926EDE" w:rsidRDefault="00D268E7" w14:paraId="56104021" w14:textId="77777777" w14:noSpellErr="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6B82" w:rsidR="00D268E7" w:rsidP="62926EDE" w:rsidRDefault="00D268E7" w14:paraId="6A8A8A5C" w14:textId="77777777" w14:noSpellErr="1">
      <w:pPr>
        <w:spacing w:after="0"/>
        <w:rPr>
          <w:rFonts w:ascii="Arial" w:hAnsi="Arial" w:cs="Arial"/>
          <w:sz w:val="20"/>
          <w:szCs w:val="20"/>
        </w:rPr>
      </w:pPr>
    </w:p>
    <w:p w:rsidRPr="00546B82" w:rsidR="00D268E7" w:rsidP="00D268E7" w:rsidRDefault="00D268E7" w14:paraId="5FEAEBB3" w14:textId="77777777">
      <w:pPr>
        <w:rPr>
          <w:rFonts w:ascii="Arial" w:hAnsi="Arial" w:eastAsia="Arial" w:cs="Arial"/>
          <w:b/>
          <w:bCs/>
          <w:sz w:val="18"/>
          <w:szCs w:val="18"/>
        </w:rPr>
      </w:pPr>
    </w:p>
    <w:p w:rsidR="006B6ED5" w:rsidRDefault="006E2831" w14:paraId="3276DF2D" w14:textId="77777777"/>
    <w:sectPr w:rsidR="006B6ED5" w:rsidSect="00F9753B">
      <w:footerReference w:type="default" r:id="rId11"/>
      <w:pgSz w:w="11906" w:h="16838" w:orient="portrait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037" w:rsidRDefault="00A25037" w14:paraId="0D996B98" w14:textId="77777777">
      <w:pPr>
        <w:spacing w:after="0" w:line="240" w:lineRule="auto"/>
      </w:pPr>
      <w:r>
        <w:separator/>
      </w:r>
    </w:p>
  </w:endnote>
  <w:endnote w:type="continuationSeparator" w:id="0">
    <w:p w:rsidR="00A25037" w:rsidRDefault="00A25037" w14:paraId="052FCA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78" w:rsidRDefault="006E2831" w14:paraId="49F07DDF" w14:textId="77777777">
    <w:pPr>
      <w:pStyle w:val="Voettekst"/>
      <w:jc w:val="right"/>
    </w:pPr>
  </w:p>
  <w:p w:rsidR="00991F78" w:rsidRDefault="006E2831" w14:paraId="2A19ABE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037" w:rsidRDefault="00A25037" w14:paraId="2009EF91" w14:textId="77777777">
      <w:pPr>
        <w:spacing w:after="0" w:line="240" w:lineRule="auto"/>
      </w:pPr>
      <w:r>
        <w:separator/>
      </w:r>
    </w:p>
  </w:footnote>
  <w:footnote w:type="continuationSeparator" w:id="0">
    <w:p w:rsidR="00A25037" w:rsidRDefault="00A25037" w14:paraId="6147E56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nsid w:val="6324e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4bc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f3ef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4d3b1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2ea1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bd9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140c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B3712C"/>
    <w:multiLevelType w:val="hybridMultilevel"/>
    <w:tmpl w:val="D1487694"/>
    <w:lvl w:ilvl="0" w:tplc="75D6F8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6230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68AC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A22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301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7E0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EA0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9AF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121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DC51F8"/>
    <w:multiLevelType w:val="hybridMultilevel"/>
    <w:tmpl w:val="C694B39C"/>
    <w:lvl w:ilvl="0" w:tplc="DA86F5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460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588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821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06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1836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EAF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41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584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615620"/>
    <w:multiLevelType w:val="hybridMultilevel"/>
    <w:tmpl w:val="5D2237D6"/>
    <w:lvl w:ilvl="0" w:tplc="9D8A52F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9B4EBB"/>
    <w:multiLevelType w:val="hybridMultilevel"/>
    <w:tmpl w:val="AA9A7CDE"/>
    <w:lvl w:ilvl="0" w:tplc="5C687A0C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563626"/>
    <w:multiLevelType w:val="hybridMultilevel"/>
    <w:tmpl w:val="C2E669BA"/>
    <w:lvl w:ilvl="0" w:tplc="44A83ABC">
      <w:start w:val="26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A5"/>
    <w:rsid w:val="00190B43"/>
    <w:rsid w:val="00195CDF"/>
    <w:rsid w:val="001F4847"/>
    <w:rsid w:val="00224950"/>
    <w:rsid w:val="00297DA5"/>
    <w:rsid w:val="00332DAF"/>
    <w:rsid w:val="003651DD"/>
    <w:rsid w:val="00377BC9"/>
    <w:rsid w:val="00392D7B"/>
    <w:rsid w:val="003B020C"/>
    <w:rsid w:val="003E5C8D"/>
    <w:rsid w:val="003F11F5"/>
    <w:rsid w:val="0049511A"/>
    <w:rsid w:val="005178DC"/>
    <w:rsid w:val="005E1D41"/>
    <w:rsid w:val="005F15C4"/>
    <w:rsid w:val="006C2B38"/>
    <w:rsid w:val="006E2831"/>
    <w:rsid w:val="00737902"/>
    <w:rsid w:val="007E0D18"/>
    <w:rsid w:val="00947C82"/>
    <w:rsid w:val="0095348A"/>
    <w:rsid w:val="00973B8C"/>
    <w:rsid w:val="00980B59"/>
    <w:rsid w:val="00A25037"/>
    <w:rsid w:val="00A27942"/>
    <w:rsid w:val="00A34FAC"/>
    <w:rsid w:val="00A52AEE"/>
    <w:rsid w:val="00A726E6"/>
    <w:rsid w:val="00A81DBC"/>
    <w:rsid w:val="00AC775A"/>
    <w:rsid w:val="00B4676B"/>
    <w:rsid w:val="00B473BF"/>
    <w:rsid w:val="00BC7859"/>
    <w:rsid w:val="00C62996"/>
    <w:rsid w:val="00CBEEFA"/>
    <w:rsid w:val="00D268E7"/>
    <w:rsid w:val="00D9525A"/>
    <w:rsid w:val="00DD2D6F"/>
    <w:rsid w:val="00F126DA"/>
    <w:rsid w:val="00F5715F"/>
    <w:rsid w:val="00F66F6F"/>
    <w:rsid w:val="00FB5EE5"/>
    <w:rsid w:val="015E1266"/>
    <w:rsid w:val="021CB401"/>
    <w:rsid w:val="0267AB4F"/>
    <w:rsid w:val="02835C07"/>
    <w:rsid w:val="02D5F16F"/>
    <w:rsid w:val="02E799C7"/>
    <w:rsid w:val="02E8AB7D"/>
    <w:rsid w:val="02FBC5DE"/>
    <w:rsid w:val="039F4A80"/>
    <w:rsid w:val="03E4728A"/>
    <w:rsid w:val="046CC23D"/>
    <w:rsid w:val="047C2AB3"/>
    <w:rsid w:val="04DFF7B7"/>
    <w:rsid w:val="050AA168"/>
    <w:rsid w:val="0555B028"/>
    <w:rsid w:val="05FB2F35"/>
    <w:rsid w:val="0627D872"/>
    <w:rsid w:val="065F152B"/>
    <w:rsid w:val="06881C78"/>
    <w:rsid w:val="06AEAB97"/>
    <w:rsid w:val="06E94B93"/>
    <w:rsid w:val="07528E16"/>
    <w:rsid w:val="07780A87"/>
    <w:rsid w:val="078EF6C8"/>
    <w:rsid w:val="081EAD8D"/>
    <w:rsid w:val="0825C3CD"/>
    <w:rsid w:val="0836E4DF"/>
    <w:rsid w:val="08455620"/>
    <w:rsid w:val="085872F9"/>
    <w:rsid w:val="089864B0"/>
    <w:rsid w:val="08A5018B"/>
    <w:rsid w:val="08C3797A"/>
    <w:rsid w:val="09421521"/>
    <w:rsid w:val="09644288"/>
    <w:rsid w:val="098150B8"/>
    <w:rsid w:val="09CCB19B"/>
    <w:rsid w:val="09D0C657"/>
    <w:rsid w:val="0A41D239"/>
    <w:rsid w:val="0A532A3A"/>
    <w:rsid w:val="0AA9FC38"/>
    <w:rsid w:val="0B338E2B"/>
    <w:rsid w:val="0C4E25D2"/>
    <w:rsid w:val="0C6B26DE"/>
    <w:rsid w:val="0C96604C"/>
    <w:rsid w:val="0CAA37BB"/>
    <w:rsid w:val="0CC23AC0"/>
    <w:rsid w:val="0D2370C5"/>
    <w:rsid w:val="0D69B2A0"/>
    <w:rsid w:val="0DA271A0"/>
    <w:rsid w:val="0DAD1BD8"/>
    <w:rsid w:val="0DE5858E"/>
    <w:rsid w:val="0E48B072"/>
    <w:rsid w:val="0E6BA164"/>
    <w:rsid w:val="0F2E16A2"/>
    <w:rsid w:val="0F94A201"/>
    <w:rsid w:val="10934024"/>
    <w:rsid w:val="109821D5"/>
    <w:rsid w:val="116D10F2"/>
    <w:rsid w:val="11D1A307"/>
    <w:rsid w:val="12168F9C"/>
    <w:rsid w:val="122CBA08"/>
    <w:rsid w:val="12338FCD"/>
    <w:rsid w:val="12E2B484"/>
    <w:rsid w:val="12FB454D"/>
    <w:rsid w:val="1354C9C4"/>
    <w:rsid w:val="13A41011"/>
    <w:rsid w:val="13AA1139"/>
    <w:rsid w:val="141ED2DE"/>
    <w:rsid w:val="1457C752"/>
    <w:rsid w:val="14AF957D"/>
    <w:rsid w:val="154D6487"/>
    <w:rsid w:val="166C6AE3"/>
    <w:rsid w:val="16B7693B"/>
    <w:rsid w:val="16D470B7"/>
    <w:rsid w:val="16DEEE82"/>
    <w:rsid w:val="176C59B0"/>
    <w:rsid w:val="188E653A"/>
    <w:rsid w:val="18935422"/>
    <w:rsid w:val="195496D2"/>
    <w:rsid w:val="19F90C75"/>
    <w:rsid w:val="1A02A9A7"/>
    <w:rsid w:val="1AE76F5B"/>
    <w:rsid w:val="1B6FE5C6"/>
    <w:rsid w:val="1B8ADBDA"/>
    <w:rsid w:val="1B9B4C12"/>
    <w:rsid w:val="1BA2D84C"/>
    <w:rsid w:val="1BED978D"/>
    <w:rsid w:val="1C01A378"/>
    <w:rsid w:val="1C6CE85F"/>
    <w:rsid w:val="1C763E24"/>
    <w:rsid w:val="1D5B7D67"/>
    <w:rsid w:val="1D805129"/>
    <w:rsid w:val="1E7AE1B9"/>
    <w:rsid w:val="1F019FCE"/>
    <w:rsid w:val="1F8C2A53"/>
    <w:rsid w:val="1FFEE7CB"/>
    <w:rsid w:val="200C4D81"/>
    <w:rsid w:val="20B47ABE"/>
    <w:rsid w:val="20D32E3D"/>
    <w:rsid w:val="212B2165"/>
    <w:rsid w:val="214CED99"/>
    <w:rsid w:val="21E11405"/>
    <w:rsid w:val="22416737"/>
    <w:rsid w:val="22B0E5B9"/>
    <w:rsid w:val="2350187F"/>
    <w:rsid w:val="23958778"/>
    <w:rsid w:val="23A612C6"/>
    <w:rsid w:val="23F43352"/>
    <w:rsid w:val="24057DBD"/>
    <w:rsid w:val="24A38DEB"/>
    <w:rsid w:val="252A7836"/>
    <w:rsid w:val="253EAD93"/>
    <w:rsid w:val="254B8B50"/>
    <w:rsid w:val="2559A558"/>
    <w:rsid w:val="25D5E898"/>
    <w:rsid w:val="26F88652"/>
    <w:rsid w:val="26F8BE96"/>
    <w:rsid w:val="274C5244"/>
    <w:rsid w:val="274F89AC"/>
    <w:rsid w:val="28506EB4"/>
    <w:rsid w:val="2943B7BB"/>
    <w:rsid w:val="29850533"/>
    <w:rsid w:val="2A0A8A50"/>
    <w:rsid w:val="2A306F30"/>
    <w:rsid w:val="2A70F98F"/>
    <w:rsid w:val="2BC50907"/>
    <w:rsid w:val="2C779385"/>
    <w:rsid w:val="2C907E9A"/>
    <w:rsid w:val="2D089C10"/>
    <w:rsid w:val="2D979AE5"/>
    <w:rsid w:val="2DE02B43"/>
    <w:rsid w:val="2E990B3C"/>
    <w:rsid w:val="2E99DA01"/>
    <w:rsid w:val="2EB41FBF"/>
    <w:rsid w:val="2EB4F960"/>
    <w:rsid w:val="2F234144"/>
    <w:rsid w:val="2FB76302"/>
    <w:rsid w:val="30920A31"/>
    <w:rsid w:val="30BDE3AF"/>
    <w:rsid w:val="30C18282"/>
    <w:rsid w:val="313DFF5C"/>
    <w:rsid w:val="328C90A7"/>
    <w:rsid w:val="32D641BA"/>
    <w:rsid w:val="333C2CC9"/>
    <w:rsid w:val="34E67C2A"/>
    <w:rsid w:val="34FF919C"/>
    <w:rsid w:val="352FE44D"/>
    <w:rsid w:val="36149704"/>
    <w:rsid w:val="36A43B4A"/>
    <w:rsid w:val="36B9009E"/>
    <w:rsid w:val="36BB25C0"/>
    <w:rsid w:val="3737E611"/>
    <w:rsid w:val="3741B689"/>
    <w:rsid w:val="374D4A54"/>
    <w:rsid w:val="376AD8F6"/>
    <w:rsid w:val="379576DA"/>
    <w:rsid w:val="37A51149"/>
    <w:rsid w:val="380F94FE"/>
    <w:rsid w:val="3812FCF4"/>
    <w:rsid w:val="38B92034"/>
    <w:rsid w:val="38BD5FC6"/>
    <w:rsid w:val="38C8866D"/>
    <w:rsid w:val="39CDEDE9"/>
    <w:rsid w:val="39E54424"/>
    <w:rsid w:val="39FC9AEC"/>
    <w:rsid w:val="3AC3C49B"/>
    <w:rsid w:val="3B250585"/>
    <w:rsid w:val="3B672218"/>
    <w:rsid w:val="3C10A365"/>
    <w:rsid w:val="3C43B6BE"/>
    <w:rsid w:val="3CF323E4"/>
    <w:rsid w:val="3D02B14D"/>
    <w:rsid w:val="3D2CF76B"/>
    <w:rsid w:val="3D33D51B"/>
    <w:rsid w:val="3D5B5DF0"/>
    <w:rsid w:val="3D8D6D31"/>
    <w:rsid w:val="3D9765CB"/>
    <w:rsid w:val="3E02F079"/>
    <w:rsid w:val="3EACB50D"/>
    <w:rsid w:val="3EB4A076"/>
    <w:rsid w:val="3F13E385"/>
    <w:rsid w:val="3F41EFF4"/>
    <w:rsid w:val="3FE9BA9F"/>
    <w:rsid w:val="3FFA9F68"/>
    <w:rsid w:val="4012CCC8"/>
    <w:rsid w:val="40142B07"/>
    <w:rsid w:val="40D3C5F8"/>
    <w:rsid w:val="40DBB134"/>
    <w:rsid w:val="4114F9E8"/>
    <w:rsid w:val="416292B2"/>
    <w:rsid w:val="427F5EF4"/>
    <w:rsid w:val="42871B3C"/>
    <w:rsid w:val="42F440FF"/>
    <w:rsid w:val="4314F57C"/>
    <w:rsid w:val="43868A4B"/>
    <w:rsid w:val="443907FC"/>
    <w:rsid w:val="44BBAC47"/>
    <w:rsid w:val="44E11C37"/>
    <w:rsid w:val="46040EC0"/>
    <w:rsid w:val="4644403D"/>
    <w:rsid w:val="4665465F"/>
    <w:rsid w:val="46921077"/>
    <w:rsid w:val="47207E34"/>
    <w:rsid w:val="48535BCD"/>
    <w:rsid w:val="48B16109"/>
    <w:rsid w:val="48D0D747"/>
    <w:rsid w:val="48EAFC02"/>
    <w:rsid w:val="49046F89"/>
    <w:rsid w:val="492B3107"/>
    <w:rsid w:val="492BAC78"/>
    <w:rsid w:val="4A097155"/>
    <w:rsid w:val="4AA6616B"/>
    <w:rsid w:val="4AC634EE"/>
    <w:rsid w:val="4B0E3543"/>
    <w:rsid w:val="4B1564D9"/>
    <w:rsid w:val="4B726D72"/>
    <w:rsid w:val="4B94461C"/>
    <w:rsid w:val="4C026820"/>
    <w:rsid w:val="4C5C7FEB"/>
    <w:rsid w:val="4C6A5FBC"/>
    <w:rsid w:val="4CB64ED1"/>
    <w:rsid w:val="4CBEE307"/>
    <w:rsid w:val="4CF7A2FC"/>
    <w:rsid w:val="4CFA4A24"/>
    <w:rsid w:val="4D9DC1C0"/>
    <w:rsid w:val="4DCDF8A6"/>
    <w:rsid w:val="4E6B31AE"/>
    <w:rsid w:val="4E74F7A1"/>
    <w:rsid w:val="4EAC065A"/>
    <w:rsid w:val="4EAC8D24"/>
    <w:rsid w:val="4EC014A0"/>
    <w:rsid w:val="4FBD286F"/>
    <w:rsid w:val="5001062B"/>
    <w:rsid w:val="506223CD"/>
    <w:rsid w:val="50EB7F3C"/>
    <w:rsid w:val="521875F0"/>
    <w:rsid w:val="524E252A"/>
    <w:rsid w:val="539DAA66"/>
    <w:rsid w:val="53B4DE68"/>
    <w:rsid w:val="54867E50"/>
    <w:rsid w:val="5495292B"/>
    <w:rsid w:val="54E2F341"/>
    <w:rsid w:val="5621A876"/>
    <w:rsid w:val="5660239D"/>
    <w:rsid w:val="585CAA86"/>
    <w:rsid w:val="5887D049"/>
    <w:rsid w:val="58BAF7AA"/>
    <w:rsid w:val="594C1305"/>
    <w:rsid w:val="59F86650"/>
    <w:rsid w:val="5AB3D596"/>
    <w:rsid w:val="5AF9A02E"/>
    <w:rsid w:val="5BA7FAE1"/>
    <w:rsid w:val="5BBF29A7"/>
    <w:rsid w:val="5C903E7F"/>
    <w:rsid w:val="5CCD691C"/>
    <w:rsid w:val="5DEE481F"/>
    <w:rsid w:val="5EADFDA3"/>
    <w:rsid w:val="5EE45676"/>
    <w:rsid w:val="5F7893BD"/>
    <w:rsid w:val="5F7B87DB"/>
    <w:rsid w:val="602C5D0E"/>
    <w:rsid w:val="60A37313"/>
    <w:rsid w:val="610B2A19"/>
    <w:rsid w:val="61234DE4"/>
    <w:rsid w:val="61503A27"/>
    <w:rsid w:val="6183ADC8"/>
    <w:rsid w:val="61D19106"/>
    <w:rsid w:val="625AC2CB"/>
    <w:rsid w:val="625F49E1"/>
    <w:rsid w:val="6271A265"/>
    <w:rsid w:val="62926EDE"/>
    <w:rsid w:val="62BAD73A"/>
    <w:rsid w:val="63400B3A"/>
    <w:rsid w:val="637F6FD7"/>
    <w:rsid w:val="639BCA07"/>
    <w:rsid w:val="649D9D8A"/>
    <w:rsid w:val="6501855A"/>
    <w:rsid w:val="65257ECB"/>
    <w:rsid w:val="653F9399"/>
    <w:rsid w:val="657EC94C"/>
    <w:rsid w:val="66119044"/>
    <w:rsid w:val="6635EEE5"/>
    <w:rsid w:val="66D16FD2"/>
    <w:rsid w:val="66D9329E"/>
    <w:rsid w:val="673F2E65"/>
    <w:rsid w:val="6777747F"/>
    <w:rsid w:val="67A857C5"/>
    <w:rsid w:val="684521E1"/>
    <w:rsid w:val="687DD554"/>
    <w:rsid w:val="688DF6B4"/>
    <w:rsid w:val="6971FCBC"/>
    <w:rsid w:val="69F49625"/>
    <w:rsid w:val="6A3D6396"/>
    <w:rsid w:val="6A601CDD"/>
    <w:rsid w:val="6AB147FC"/>
    <w:rsid w:val="6B7A3E3F"/>
    <w:rsid w:val="6BB820D2"/>
    <w:rsid w:val="6BE217A1"/>
    <w:rsid w:val="6D7CF9B6"/>
    <w:rsid w:val="6DC65A3A"/>
    <w:rsid w:val="6E36B77D"/>
    <w:rsid w:val="6EA9E7B7"/>
    <w:rsid w:val="70B1C286"/>
    <w:rsid w:val="71A31D6F"/>
    <w:rsid w:val="71D5CB41"/>
    <w:rsid w:val="723172CF"/>
    <w:rsid w:val="72EDD02E"/>
    <w:rsid w:val="7345B250"/>
    <w:rsid w:val="73A2AD77"/>
    <w:rsid w:val="7444C2DD"/>
    <w:rsid w:val="7474CE1C"/>
    <w:rsid w:val="7494B143"/>
    <w:rsid w:val="74B4A8CA"/>
    <w:rsid w:val="74BF090E"/>
    <w:rsid w:val="74DF78E9"/>
    <w:rsid w:val="7502E18B"/>
    <w:rsid w:val="753B1E88"/>
    <w:rsid w:val="75FD5C63"/>
    <w:rsid w:val="764B32BC"/>
    <w:rsid w:val="767EF5A5"/>
    <w:rsid w:val="768305DB"/>
    <w:rsid w:val="772635FF"/>
    <w:rsid w:val="777B6450"/>
    <w:rsid w:val="778FBAC0"/>
    <w:rsid w:val="783C1B58"/>
    <w:rsid w:val="78827AEA"/>
    <w:rsid w:val="78DADE89"/>
    <w:rsid w:val="79782C26"/>
    <w:rsid w:val="79A0665F"/>
    <w:rsid w:val="79D8D7C4"/>
    <w:rsid w:val="7A309456"/>
    <w:rsid w:val="7A55C156"/>
    <w:rsid w:val="7AF614D0"/>
    <w:rsid w:val="7B9723EB"/>
    <w:rsid w:val="7BC0806B"/>
    <w:rsid w:val="7BE39E86"/>
    <w:rsid w:val="7C22F6FA"/>
    <w:rsid w:val="7C998E1B"/>
    <w:rsid w:val="7CF8A8B9"/>
    <w:rsid w:val="7D1A1F5A"/>
    <w:rsid w:val="7EC05B8F"/>
    <w:rsid w:val="7ECD240B"/>
    <w:rsid w:val="7EFA4354"/>
    <w:rsid w:val="7F0490FE"/>
    <w:rsid w:val="7F64AACF"/>
    <w:rsid w:val="7FC805FE"/>
    <w:rsid w:val="7FD3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415"/>
  <w15:chartTrackingRefBased/>
  <w15:docId w15:val="{9ED923F4-F8C3-456F-A78B-5A44A3B9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297DA5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97DA5"/>
  </w:style>
  <w:style w:type="paragraph" w:styleId="Lijstalinea">
    <w:name w:val="List Paragraph"/>
    <w:basedOn w:val="Standaard"/>
    <w:uiPriority w:val="34"/>
    <w:qFormat/>
    <w:rsid w:val="00297DA5"/>
    <w:pPr>
      <w:spacing w:after="200" w:line="276" w:lineRule="auto"/>
      <w:ind w:left="720"/>
      <w:contextualSpacing/>
    </w:pPr>
  </w:style>
  <w:style w:type="paragraph" w:styleId="Geenafstand">
    <w:name w:val="No Spacing"/>
    <w:uiPriority w:val="1"/>
    <w:qFormat/>
    <w:rsid w:val="00297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oordeeld xmlns="333cb797-91cf-4d2d-aa4d-86ce54d4a6e1">true</Beoordeeld>
    <Datumentijd xmlns="333cb797-91cf-4d2d-aa4d-86ce54d4a6e1" xsi:nil="true"/>
    <lcf76f155ced4ddcb4097134ff3c332f xmlns="333cb797-91cf-4d2d-aa4d-86ce54d4a6e1">
      <Terms xmlns="http://schemas.microsoft.com/office/infopath/2007/PartnerControls"/>
    </lcf76f155ced4ddcb4097134ff3c332f>
    <TaxCatchAll xmlns="e448a9a8-91ed-48c6-b9ca-8a1ca7696c5d" xsi:nil="true"/>
    <Schoolplan xmlns="333cb797-91cf-4d2d-aa4d-86ce54d4a6e1">1</Schoolpla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1088D04C1F04B94E4D0E7B26C56A8" ma:contentTypeVersion="27" ma:contentTypeDescription="Een nieuw document maken." ma:contentTypeScope="" ma:versionID="94b2faf7911a27130907a33393fa972c">
  <xsd:schema xmlns:xsd="http://www.w3.org/2001/XMLSchema" xmlns:xs="http://www.w3.org/2001/XMLSchema" xmlns:p="http://schemas.microsoft.com/office/2006/metadata/properties" xmlns:ns2="333cb797-91cf-4d2d-aa4d-86ce54d4a6e1" xmlns:ns3="1c739039-0b08-4e88-97dd-2150b71f1da6" xmlns:ns4="e448a9a8-91ed-48c6-b9ca-8a1ca7696c5d" targetNamespace="http://schemas.microsoft.com/office/2006/metadata/properties" ma:root="true" ma:fieldsID="3fcdaac61508e3d3b3f5cdfb4ce37fc9" ns2:_="" ns3:_="" ns4:_="">
    <xsd:import namespace="333cb797-91cf-4d2d-aa4d-86ce54d4a6e1"/>
    <xsd:import namespace="1c739039-0b08-4e88-97dd-2150b71f1da6"/>
    <xsd:import namespace="e448a9a8-91ed-48c6-b9ca-8a1ca7696c5d"/>
    <xsd:element name="properties">
      <xsd:complexType>
        <xsd:sequence>
          <xsd:element name="documentManagement">
            <xsd:complexType>
              <xsd:all>
                <xsd:element ref="ns2:Beoordeeld" minOccurs="0"/>
                <xsd:element ref="ns2:Datumentij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School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b797-91cf-4d2d-aa4d-86ce54d4a6e1" elementFormDefault="qualified">
    <xsd:import namespace="http://schemas.microsoft.com/office/2006/documentManagement/types"/>
    <xsd:import namespace="http://schemas.microsoft.com/office/infopath/2007/PartnerControls"/>
    <xsd:element name="Beoordeeld" ma:index="2" nillable="true" ma:displayName="Definitief" ma:default="0" ma:description="Kies Ja wanneer het rapport definitief is." ma:format="Dropdown" ma:internalName="Beoordeeld" ma:readOnly="false">
      <xsd:simpleType>
        <xsd:restriction base="dms:Boolean"/>
      </xsd:simpleType>
    </xsd:element>
    <xsd:element name="Datumentijd" ma:index="3" nillable="true" ma:displayName="Datum en tijd" ma:format="DateOnly" ma:internalName="Datumentijd" ma:readOnly="false">
      <xsd:simpleType>
        <xsd:restriction base="dms:DateTim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85085cad-78c1-4aa8-931f-4ea2ae78b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choolplan" ma:index="28" nillable="true" ma:displayName="Schoolplan" ma:default="1" ma:format="Dropdown" ma:internalName="Schoolpla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39039-0b08-4e88-97dd-2150b71f1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8a9a8-91ed-48c6-b9ca-8a1ca7696c5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572a91d-513d-43eb-9f5c-abb02932056d}" ma:internalName="TaxCatchAll" ma:readOnly="false" ma:showField="CatchAllData" ma:web="e448a9a8-91ed-48c6-b9ca-8a1ca7696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882AF-7C86-461F-8A29-BD63C33B9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E3A1B-1664-4A5A-92F8-1E8010523495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e448a9a8-91ed-48c6-b9ca-8a1ca7696c5d"/>
    <ds:schemaRef ds:uri="http://schemas.microsoft.com/office/2006/documentManagement/types"/>
    <ds:schemaRef ds:uri="1c739039-0b08-4e88-97dd-2150b71f1da6"/>
    <ds:schemaRef ds:uri="333cb797-91cf-4d2d-aa4d-86ce54d4a6e1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3E0186-56AD-4C63-87E1-E746B12C3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cb797-91cf-4d2d-aa4d-86ce54d4a6e1"/>
    <ds:schemaRef ds:uri="1c739039-0b08-4e88-97dd-2150b71f1da6"/>
    <ds:schemaRef ds:uri="e448a9a8-91ed-48c6-b9ca-8a1ca7696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Laurenssen</dc:creator>
  <keywords/>
  <dc:description/>
  <lastModifiedBy>Ellen Andriessen</lastModifiedBy>
  <revision>10</revision>
  <dcterms:created xsi:type="dcterms:W3CDTF">2023-09-12T10:04:00.0000000Z</dcterms:created>
  <dcterms:modified xsi:type="dcterms:W3CDTF">2025-09-18T08:43:07.4780311Z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0x010100C271088D04C1F04B94E4D0E7B26C56A8</vt:lpwstr>
  </property>
  <property fmtid="{D5CDD505-2E9C-101B-9397-08002B2CF9AE}" pid="3" name="MediaServiceImageTags">
    <vt:lpwstr/>
  </property>
</Properties>
</file>